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F01CC" w:rsidRDefault="00E567B2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01.02.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9969F9" w:rsidRPr="00DF01C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             № 7</w:t>
      </w:r>
    </w:p>
    <w:p w:rsidR="00352FC3" w:rsidRPr="00DF01CC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969F9" w:rsidRPr="00DF01CC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О внесении изменений в отдельные приказы </w:t>
      </w:r>
    </w:p>
    <w:p w:rsidR="009969F9" w:rsidRPr="00DF01CC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Департамента по социально-экономическому развитию села Томской области 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296FD3" w:rsidRPr="004F4422" w:rsidRDefault="00296FD3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В целях приведения в соответствие с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</w:t>
      </w:r>
      <w:bookmarkStart w:id="0" w:name="_GoBack"/>
      <w:bookmarkEnd w:id="0"/>
      <w:r w:rsidRPr="004F4422">
        <w:rPr>
          <w:rFonts w:ascii="PT Astra Serif" w:hAnsi="PT Astra Serif"/>
          <w:sz w:val="25"/>
          <w:szCs w:val="25"/>
        </w:rPr>
        <w:t>оторых актов Правительства Российской Федерации и отдельных положений некоторых актов Правительства Российской Федерации»</w:t>
      </w:r>
    </w:p>
    <w:p w:rsidR="009969F9" w:rsidRPr="004F4422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ПРИКАЗЫВАЮ:</w:t>
      </w:r>
    </w:p>
    <w:p w:rsidR="009969F9" w:rsidRPr="004F4422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 xml:space="preserve">1. Внести в приказ Департамента по социально-экономическому развитию села Томской области от </w:t>
      </w:r>
      <w:r w:rsidR="00644CB8" w:rsidRPr="004F4422">
        <w:rPr>
          <w:rFonts w:ascii="PT Astra Serif" w:hAnsi="PT Astra Serif"/>
          <w:sz w:val="25"/>
          <w:szCs w:val="25"/>
        </w:rPr>
        <w:t>20.05.2021</w:t>
      </w:r>
      <w:r w:rsidRPr="004F4422">
        <w:rPr>
          <w:rFonts w:ascii="PT Astra Serif" w:hAnsi="PT Astra Serif"/>
          <w:sz w:val="25"/>
          <w:szCs w:val="25"/>
        </w:rPr>
        <w:t xml:space="preserve"> № </w:t>
      </w:r>
      <w:r w:rsidR="00644CB8" w:rsidRPr="004F4422">
        <w:rPr>
          <w:rFonts w:ascii="PT Astra Serif" w:hAnsi="PT Astra Serif"/>
          <w:sz w:val="25"/>
          <w:szCs w:val="25"/>
        </w:rPr>
        <w:t>33 «О предоставлении субсидий на возмещение части затрат по оформлению прав на объекты недвижимости, используемые в сельскохозяйственном производстве</w:t>
      </w:r>
      <w:r w:rsidRPr="004F4422">
        <w:rPr>
          <w:rFonts w:ascii="PT Astra Serif" w:hAnsi="PT Astra Serif"/>
          <w:sz w:val="25"/>
          <w:szCs w:val="25"/>
        </w:rPr>
        <w:t xml:space="preserve">» (Официальный интернет-портал правовой информации http://www.pravo.gov.ru, </w:t>
      </w:r>
      <w:r w:rsidR="00F47469" w:rsidRPr="004F4422">
        <w:rPr>
          <w:rFonts w:ascii="PT Astra Serif" w:hAnsi="PT Astra Serif"/>
          <w:sz w:val="25"/>
          <w:szCs w:val="25"/>
        </w:rPr>
        <w:t>21</w:t>
      </w:r>
      <w:r w:rsidRPr="004F4422">
        <w:rPr>
          <w:rFonts w:ascii="PT Astra Serif" w:hAnsi="PT Astra Serif"/>
          <w:sz w:val="25"/>
          <w:szCs w:val="25"/>
        </w:rPr>
        <w:t>.05.202</w:t>
      </w:r>
      <w:r w:rsidR="00F47469" w:rsidRPr="004F4422">
        <w:rPr>
          <w:rFonts w:ascii="PT Astra Serif" w:hAnsi="PT Astra Serif"/>
          <w:sz w:val="25"/>
          <w:szCs w:val="25"/>
        </w:rPr>
        <w:t>1</w:t>
      </w:r>
      <w:r w:rsidRPr="004F4422">
        <w:rPr>
          <w:rFonts w:ascii="PT Astra Serif" w:hAnsi="PT Astra Serif"/>
          <w:sz w:val="25"/>
          <w:szCs w:val="25"/>
        </w:rPr>
        <w:t xml:space="preserve">, № </w:t>
      </w:r>
      <w:r w:rsidR="00F47469" w:rsidRPr="004F4422">
        <w:rPr>
          <w:rFonts w:ascii="PT Astra Serif" w:hAnsi="PT Astra Serif"/>
          <w:sz w:val="25"/>
          <w:szCs w:val="25"/>
        </w:rPr>
        <w:t>7001202105210014</w:t>
      </w:r>
      <w:r w:rsidRPr="004F4422">
        <w:rPr>
          <w:rFonts w:ascii="PT Astra Serif" w:hAnsi="PT Astra Serif"/>
          <w:sz w:val="25"/>
          <w:szCs w:val="25"/>
        </w:rPr>
        <w:t>) следующ</w:t>
      </w:r>
      <w:r w:rsidR="00F47469" w:rsidRPr="004F4422">
        <w:rPr>
          <w:rFonts w:ascii="PT Astra Serif" w:hAnsi="PT Astra Serif"/>
          <w:sz w:val="25"/>
          <w:szCs w:val="25"/>
        </w:rPr>
        <w:t>ие</w:t>
      </w:r>
      <w:r w:rsidRPr="004F4422">
        <w:rPr>
          <w:rFonts w:ascii="PT Astra Serif" w:hAnsi="PT Astra Serif"/>
          <w:sz w:val="25"/>
          <w:szCs w:val="25"/>
        </w:rPr>
        <w:t xml:space="preserve"> изменени</w:t>
      </w:r>
      <w:r w:rsidR="00F47469" w:rsidRPr="004F4422">
        <w:rPr>
          <w:rFonts w:ascii="PT Astra Serif" w:hAnsi="PT Astra Serif"/>
          <w:sz w:val="25"/>
          <w:szCs w:val="25"/>
        </w:rPr>
        <w:t>я</w:t>
      </w:r>
      <w:r w:rsidRPr="004F4422">
        <w:rPr>
          <w:rFonts w:ascii="PT Astra Serif" w:hAnsi="PT Astra Serif"/>
          <w:sz w:val="25"/>
          <w:szCs w:val="25"/>
        </w:rPr>
        <w:t>:</w:t>
      </w:r>
    </w:p>
    <w:p w:rsidR="00DF01CC" w:rsidRPr="004F4422" w:rsidRDefault="00DF01CC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в Порядке предоставления</w:t>
      </w:r>
      <w:r w:rsidR="00F47469" w:rsidRPr="004F4422">
        <w:rPr>
          <w:rFonts w:ascii="PT Astra Serif" w:hAnsi="PT Astra Serif"/>
          <w:sz w:val="25"/>
          <w:szCs w:val="25"/>
        </w:rPr>
        <w:t xml:space="preserve"> из областного бюджета </w:t>
      </w:r>
      <w:r w:rsidRPr="004F4422">
        <w:rPr>
          <w:rFonts w:ascii="PT Astra Serif" w:hAnsi="PT Astra Serif"/>
          <w:sz w:val="25"/>
          <w:szCs w:val="25"/>
        </w:rPr>
        <w:t xml:space="preserve">субсидий на возмещение части затрат </w:t>
      </w:r>
      <w:r w:rsidR="00F47469" w:rsidRPr="004F4422">
        <w:rPr>
          <w:rFonts w:ascii="PT Astra Serif" w:hAnsi="PT Astra Serif"/>
          <w:sz w:val="25"/>
          <w:szCs w:val="25"/>
        </w:rPr>
        <w:t>по оформлению прав на объекты недвижимости, используемые в сельскохозяйственном производстве</w:t>
      </w:r>
      <w:r w:rsidR="00B31167">
        <w:rPr>
          <w:rFonts w:ascii="PT Astra Serif" w:hAnsi="PT Astra Serif"/>
          <w:sz w:val="25"/>
          <w:szCs w:val="25"/>
        </w:rPr>
        <w:t>, утвержденном указанным приказом</w:t>
      </w:r>
      <w:r w:rsidR="00EC094C" w:rsidRPr="004F4422">
        <w:rPr>
          <w:rFonts w:ascii="PT Astra Serif" w:hAnsi="PT Astra Serif"/>
          <w:sz w:val="25"/>
          <w:szCs w:val="25"/>
        </w:rPr>
        <w:t>:</w:t>
      </w:r>
    </w:p>
    <w:p w:rsidR="00DF01CC" w:rsidRPr="004F4422" w:rsidRDefault="00DF01CC" w:rsidP="004F5D66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1)</w:t>
      </w:r>
      <w:r w:rsidR="00433C26" w:rsidRPr="004F4422">
        <w:rPr>
          <w:rFonts w:ascii="PT Astra Serif" w:hAnsi="PT Astra Serif"/>
          <w:sz w:val="25"/>
          <w:szCs w:val="25"/>
        </w:rPr>
        <w:t>в</w:t>
      </w:r>
      <w:r w:rsidR="003F7804" w:rsidRPr="004F4422">
        <w:rPr>
          <w:rFonts w:ascii="PT Astra Serif" w:hAnsi="PT Astra Serif"/>
          <w:sz w:val="25"/>
          <w:szCs w:val="25"/>
        </w:rPr>
        <w:t xml:space="preserve"> абзаце первом </w:t>
      </w:r>
      <w:r w:rsidRPr="004F4422">
        <w:rPr>
          <w:rFonts w:ascii="PT Astra Serif" w:hAnsi="PT Astra Serif"/>
          <w:sz w:val="25"/>
          <w:szCs w:val="25"/>
        </w:rPr>
        <w:t>пункт</w:t>
      </w:r>
      <w:r w:rsidR="003F7804" w:rsidRPr="004F4422">
        <w:rPr>
          <w:rFonts w:ascii="PT Astra Serif" w:hAnsi="PT Astra Serif"/>
          <w:sz w:val="25"/>
          <w:szCs w:val="25"/>
        </w:rPr>
        <w:t>а</w:t>
      </w:r>
      <w:r w:rsidR="00433C26" w:rsidRPr="004F4422">
        <w:rPr>
          <w:rFonts w:ascii="PT Astra Serif" w:hAnsi="PT Astra Serif"/>
          <w:sz w:val="25"/>
          <w:szCs w:val="25"/>
        </w:rPr>
        <w:t xml:space="preserve"> 32</w:t>
      </w:r>
      <w:r w:rsidRPr="004F4422">
        <w:rPr>
          <w:rFonts w:ascii="PT Astra Serif" w:hAnsi="PT Astra Serif"/>
          <w:sz w:val="25"/>
          <w:szCs w:val="25"/>
        </w:rPr>
        <w:t xml:space="preserve"> после слов «</w:t>
      </w:r>
      <w:r w:rsidR="00433C26" w:rsidRPr="004F4422">
        <w:rPr>
          <w:rFonts w:ascii="PT Astra Serif" w:hAnsi="PT Astra Serif"/>
          <w:sz w:val="25"/>
          <w:szCs w:val="25"/>
        </w:rPr>
        <w:t xml:space="preserve">отчет о </w:t>
      </w:r>
      <w:r w:rsidRPr="004F4422">
        <w:rPr>
          <w:rFonts w:ascii="PT Astra Serif" w:hAnsi="PT Astra Serif"/>
          <w:sz w:val="25"/>
          <w:szCs w:val="25"/>
        </w:rPr>
        <w:t>достижении» дополнить словом «значений»;</w:t>
      </w:r>
    </w:p>
    <w:p w:rsidR="00296FD3" w:rsidRPr="004F4422" w:rsidRDefault="00296FD3" w:rsidP="00296FD3">
      <w:pPr>
        <w:pStyle w:val="a9"/>
        <w:tabs>
          <w:tab w:val="left" w:pos="709"/>
        </w:tabs>
        <w:spacing w:after="0" w:line="240" w:lineRule="auto"/>
        <w:ind w:left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 xml:space="preserve">2) наименование раздела 4 </w:t>
      </w:r>
      <w:r w:rsidR="00AF6FB3">
        <w:rPr>
          <w:rFonts w:ascii="PT Astra Serif" w:hAnsi="PT Astra Serif"/>
          <w:sz w:val="25"/>
          <w:szCs w:val="25"/>
        </w:rPr>
        <w:t xml:space="preserve">«4. Требования об осуществлении контроля за соблюдением условий, целей и порядка предоставления субсидий и ответственности за их нарушение» </w:t>
      </w:r>
      <w:r w:rsidRPr="004F4422">
        <w:rPr>
          <w:rFonts w:ascii="PT Astra Serif" w:hAnsi="PT Astra Serif"/>
          <w:sz w:val="25"/>
          <w:szCs w:val="25"/>
        </w:rPr>
        <w:t xml:space="preserve">изложить в </w:t>
      </w:r>
      <w:r w:rsidR="00AF6FB3">
        <w:rPr>
          <w:rFonts w:ascii="PT Astra Serif" w:hAnsi="PT Astra Serif"/>
          <w:sz w:val="25"/>
          <w:szCs w:val="25"/>
        </w:rPr>
        <w:t xml:space="preserve">новой </w:t>
      </w:r>
      <w:r w:rsidRPr="004F4422">
        <w:rPr>
          <w:rFonts w:ascii="PT Astra Serif" w:hAnsi="PT Astra Serif"/>
          <w:sz w:val="25"/>
          <w:szCs w:val="25"/>
        </w:rPr>
        <w:t>редакции:</w:t>
      </w:r>
    </w:p>
    <w:p w:rsidR="00296FD3" w:rsidRPr="004F4422" w:rsidRDefault="00296FD3" w:rsidP="00296FD3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«</w:t>
      </w:r>
      <w:r w:rsidR="00FB37C5" w:rsidRPr="004F4422">
        <w:rPr>
          <w:rFonts w:ascii="PT Astra Serif" w:hAnsi="PT Astra Serif"/>
          <w:sz w:val="25"/>
          <w:szCs w:val="25"/>
        </w:rPr>
        <w:t>5</w:t>
      </w:r>
      <w:r w:rsidRPr="004F4422">
        <w:rPr>
          <w:rFonts w:ascii="PT Astra Serif" w:hAnsi="PT Astra Serif"/>
          <w:sz w:val="25"/>
          <w:szCs w:val="25"/>
        </w:rPr>
        <w:t>. Требования об осуществлении контроля (мониторинга) за соблюдением условий, цели и порядка предоставления субсидий и ответственности за их нарушение»;</w:t>
      </w:r>
    </w:p>
    <w:p w:rsidR="00296FD3" w:rsidRPr="004F4422" w:rsidRDefault="00296FD3" w:rsidP="00DF01CC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3</w:t>
      </w:r>
      <w:r w:rsidR="00DF01CC" w:rsidRPr="004F4422">
        <w:rPr>
          <w:rFonts w:ascii="PT Astra Serif" w:hAnsi="PT Astra Serif"/>
          <w:sz w:val="25"/>
          <w:szCs w:val="25"/>
        </w:rPr>
        <w:t xml:space="preserve">) пункт </w:t>
      </w:r>
      <w:r w:rsidR="00433C26" w:rsidRPr="004F4422">
        <w:rPr>
          <w:rFonts w:ascii="PT Astra Serif" w:hAnsi="PT Astra Serif"/>
          <w:sz w:val="25"/>
          <w:szCs w:val="25"/>
        </w:rPr>
        <w:t>33</w:t>
      </w:r>
      <w:r w:rsidR="00DF01CC" w:rsidRPr="004F4422">
        <w:rPr>
          <w:rFonts w:ascii="PT Astra Serif" w:hAnsi="PT Astra Serif"/>
          <w:sz w:val="25"/>
          <w:szCs w:val="25"/>
        </w:rPr>
        <w:t xml:space="preserve"> </w:t>
      </w:r>
      <w:r w:rsidRPr="004F4422">
        <w:rPr>
          <w:rFonts w:ascii="PT Astra Serif" w:hAnsi="PT Astra Serif"/>
          <w:sz w:val="25"/>
          <w:szCs w:val="25"/>
        </w:rPr>
        <w:t>изложить в следующей редакции:</w:t>
      </w:r>
    </w:p>
    <w:p w:rsidR="00DF01CC" w:rsidRPr="004F4422" w:rsidRDefault="00296FD3" w:rsidP="00DF01CC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«33. 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статьями 268.1 и 269.2 Бюджетного кодекса Российской Федерации.».</w:t>
      </w:r>
    </w:p>
    <w:p w:rsidR="009969F9" w:rsidRPr="004F4422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 xml:space="preserve">2. Внести в </w:t>
      </w:r>
      <w:hyperlink r:id="rId10" w:history="1">
        <w:r w:rsidRPr="004F4422">
          <w:rPr>
            <w:rFonts w:ascii="PT Astra Serif" w:hAnsi="PT Astra Serif"/>
            <w:sz w:val="25"/>
            <w:szCs w:val="25"/>
          </w:rPr>
          <w:t>приказ</w:t>
        </w:r>
      </w:hyperlink>
      <w:r w:rsidRPr="004F4422">
        <w:rPr>
          <w:rFonts w:ascii="PT Astra Serif" w:hAnsi="PT Astra Serif"/>
          <w:sz w:val="25"/>
          <w:szCs w:val="25"/>
        </w:rPr>
        <w:t xml:space="preserve"> Департамента по социально-экономическому развитию села Томской области от </w:t>
      </w:r>
      <w:r w:rsidR="009453D5" w:rsidRPr="004F4422">
        <w:rPr>
          <w:rFonts w:ascii="PT Astra Serif" w:hAnsi="PT Astra Serif"/>
          <w:sz w:val="25"/>
          <w:szCs w:val="25"/>
        </w:rPr>
        <w:t>05.10.2020 № 81 «Об утверждении Порядка предоставления субсидий на государственную поддержку производства масличных культур»</w:t>
      </w:r>
      <w:r w:rsidRPr="004F4422">
        <w:rPr>
          <w:rFonts w:ascii="PT Astra Serif" w:hAnsi="PT Astra Serif"/>
          <w:sz w:val="25"/>
          <w:szCs w:val="25"/>
        </w:rPr>
        <w:t xml:space="preserve"> (Официальный интернет-портал правовой информации http://www.pravo.gov.ru, </w:t>
      </w:r>
      <w:r w:rsidR="00733D66" w:rsidRPr="004F4422">
        <w:rPr>
          <w:rFonts w:ascii="PT Astra Serif" w:hAnsi="PT Astra Serif"/>
          <w:sz w:val="25"/>
          <w:szCs w:val="25"/>
        </w:rPr>
        <w:t>09.10.2020</w:t>
      </w:r>
      <w:r w:rsidRPr="004F4422">
        <w:rPr>
          <w:rFonts w:ascii="PT Astra Serif" w:hAnsi="PT Astra Serif"/>
          <w:sz w:val="25"/>
          <w:szCs w:val="25"/>
        </w:rPr>
        <w:t xml:space="preserve">, № </w:t>
      </w:r>
      <w:r w:rsidR="00733D66" w:rsidRPr="004F4422">
        <w:rPr>
          <w:rFonts w:ascii="PT Astra Serif" w:hAnsi="PT Astra Serif"/>
          <w:sz w:val="25"/>
          <w:szCs w:val="25"/>
        </w:rPr>
        <w:t>7001202010090001</w:t>
      </w:r>
      <w:r w:rsidRPr="004F4422">
        <w:rPr>
          <w:rFonts w:ascii="PT Astra Serif" w:hAnsi="PT Astra Serif"/>
          <w:sz w:val="25"/>
          <w:szCs w:val="25"/>
        </w:rPr>
        <w:t>) следующ</w:t>
      </w:r>
      <w:r w:rsidR="00E473D2" w:rsidRPr="004F4422">
        <w:rPr>
          <w:rFonts w:ascii="PT Astra Serif" w:hAnsi="PT Astra Serif"/>
          <w:sz w:val="25"/>
          <w:szCs w:val="25"/>
        </w:rPr>
        <w:t>и</w:t>
      </w:r>
      <w:r w:rsidRPr="004F4422">
        <w:rPr>
          <w:rFonts w:ascii="PT Astra Serif" w:hAnsi="PT Astra Serif"/>
          <w:sz w:val="25"/>
          <w:szCs w:val="25"/>
        </w:rPr>
        <w:t>е изменени</w:t>
      </w:r>
      <w:r w:rsidR="00E473D2" w:rsidRPr="004F4422">
        <w:rPr>
          <w:rFonts w:ascii="PT Astra Serif" w:hAnsi="PT Astra Serif"/>
          <w:sz w:val="25"/>
          <w:szCs w:val="25"/>
        </w:rPr>
        <w:t>я</w:t>
      </w:r>
      <w:r w:rsidRPr="004F4422">
        <w:rPr>
          <w:rFonts w:ascii="PT Astra Serif" w:hAnsi="PT Astra Serif"/>
          <w:sz w:val="25"/>
          <w:szCs w:val="25"/>
        </w:rPr>
        <w:t>:</w:t>
      </w:r>
    </w:p>
    <w:p w:rsidR="00D905DF" w:rsidRPr="004F4422" w:rsidRDefault="00DF01CC" w:rsidP="00D905DF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lastRenderedPageBreak/>
        <w:t xml:space="preserve">в </w:t>
      </w:r>
      <w:r w:rsidR="00F006B7" w:rsidRPr="004F4422">
        <w:rPr>
          <w:rFonts w:ascii="PT Astra Serif" w:hAnsi="PT Astra Serif"/>
          <w:sz w:val="25"/>
          <w:szCs w:val="25"/>
        </w:rPr>
        <w:t>Поряд</w:t>
      </w:r>
      <w:r w:rsidR="00D905DF" w:rsidRPr="004F4422">
        <w:rPr>
          <w:rFonts w:ascii="PT Astra Serif" w:hAnsi="PT Astra Serif"/>
          <w:sz w:val="25"/>
          <w:szCs w:val="25"/>
        </w:rPr>
        <w:t>ке предоставления субсидий на государственную поддержку производства масличных культур</w:t>
      </w:r>
      <w:r w:rsidR="00B31167">
        <w:rPr>
          <w:rFonts w:ascii="PT Astra Serif" w:hAnsi="PT Astra Serif"/>
          <w:sz w:val="25"/>
          <w:szCs w:val="25"/>
        </w:rPr>
        <w:t>, утвержденном указанным приказом</w:t>
      </w:r>
      <w:r w:rsidR="00D905DF" w:rsidRPr="004F4422">
        <w:rPr>
          <w:rFonts w:ascii="PT Astra Serif" w:hAnsi="PT Astra Serif"/>
          <w:sz w:val="25"/>
          <w:szCs w:val="25"/>
        </w:rPr>
        <w:t xml:space="preserve">: </w:t>
      </w:r>
    </w:p>
    <w:p w:rsidR="004D0902" w:rsidRPr="004F4422" w:rsidRDefault="004D0902" w:rsidP="003F7804">
      <w:pPr>
        <w:pStyle w:val="a9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 xml:space="preserve">в </w:t>
      </w:r>
      <w:r w:rsidR="002E29AA" w:rsidRPr="004F4422">
        <w:rPr>
          <w:rFonts w:ascii="PT Astra Serif" w:hAnsi="PT Astra Serif"/>
          <w:sz w:val="25"/>
          <w:szCs w:val="25"/>
        </w:rPr>
        <w:t>абзац</w:t>
      </w:r>
      <w:r w:rsidRPr="004F4422">
        <w:rPr>
          <w:rFonts w:ascii="PT Astra Serif" w:hAnsi="PT Astra Serif"/>
          <w:sz w:val="25"/>
          <w:szCs w:val="25"/>
        </w:rPr>
        <w:t>е</w:t>
      </w:r>
      <w:r w:rsidR="002E29AA" w:rsidRPr="004F4422">
        <w:rPr>
          <w:rFonts w:ascii="PT Astra Serif" w:hAnsi="PT Astra Serif"/>
          <w:sz w:val="25"/>
          <w:szCs w:val="25"/>
        </w:rPr>
        <w:t xml:space="preserve"> перв</w:t>
      </w:r>
      <w:r w:rsidRPr="004F4422">
        <w:rPr>
          <w:rFonts w:ascii="PT Astra Serif" w:hAnsi="PT Astra Serif"/>
          <w:sz w:val="25"/>
          <w:szCs w:val="25"/>
        </w:rPr>
        <w:t>ом</w:t>
      </w:r>
      <w:r w:rsidR="002E29AA" w:rsidRPr="004F4422">
        <w:rPr>
          <w:rFonts w:ascii="PT Astra Serif" w:hAnsi="PT Astra Serif"/>
          <w:sz w:val="25"/>
          <w:szCs w:val="25"/>
        </w:rPr>
        <w:t xml:space="preserve"> </w:t>
      </w:r>
      <w:r w:rsidR="00D905DF" w:rsidRPr="004F4422">
        <w:rPr>
          <w:rFonts w:ascii="PT Astra Serif" w:hAnsi="PT Astra Serif"/>
          <w:sz w:val="25"/>
          <w:szCs w:val="25"/>
        </w:rPr>
        <w:t>пункт</w:t>
      </w:r>
      <w:r w:rsidR="002E29AA" w:rsidRPr="004F4422">
        <w:rPr>
          <w:rFonts w:ascii="PT Astra Serif" w:hAnsi="PT Astra Serif"/>
          <w:sz w:val="25"/>
          <w:szCs w:val="25"/>
        </w:rPr>
        <w:t>а</w:t>
      </w:r>
      <w:r w:rsidR="00DF01CC" w:rsidRPr="004F4422">
        <w:rPr>
          <w:rFonts w:ascii="PT Astra Serif" w:hAnsi="PT Astra Serif"/>
          <w:sz w:val="25"/>
          <w:szCs w:val="25"/>
        </w:rPr>
        <w:t xml:space="preserve"> 3</w:t>
      </w:r>
      <w:r w:rsidR="004C67F8" w:rsidRPr="004F4422">
        <w:rPr>
          <w:rFonts w:ascii="PT Astra Serif" w:hAnsi="PT Astra Serif"/>
          <w:sz w:val="25"/>
          <w:szCs w:val="25"/>
        </w:rPr>
        <w:t>4</w:t>
      </w:r>
      <w:r w:rsidR="00DF01CC" w:rsidRPr="004F4422">
        <w:rPr>
          <w:rFonts w:ascii="PT Astra Serif" w:hAnsi="PT Astra Serif"/>
          <w:sz w:val="25"/>
          <w:szCs w:val="25"/>
        </w:rPr>
        <w:t xml:space="preserve"> </w:t>
      </w:r>
      <w:r w:rsidR="003F7804" w:rsidRPr="004F4422">
        <w:rPr>
          <w:rFonts w:ascii="PT Astra Serif" w:hAnsi="PT Astra Serif"/>
          <w:sz w:val="25"/>
          <w:szCs w:val="25"/>
        </w:rPr>
        <w:t>после слов «о достижении» дополнить словом «значений»;</w:t>
      </w:r>
      <w:r w:rsidR="00D905DF" w:rsidRPr="004F4422">
        <w:rPr>
          <w:rFonts w:ascii="PT Astra Serif" w:hAnsi="PT Astra Serif"/>
          <w:sz w:val="25"/>
          <w:szCs w:val="25"/>
        </w:rPr>
        <w:t xml:space="preserve"> </w:t>
      </w:r>
    </w:p>
    <w:p w:rsidR="00DF01CC" w:rsidRPr="004F4422" w:rsidRDefault="00DF01CC" w:rsidP="003F7804">
      <w:pPr>
        <w:pStyle w:val="a9"/>
        <w:numPr>
          <w:ilvl w:val="0"/>
          <w:numId w:val="6"/>
        </w:numPr>
        <w:tabs>
          <w:tab w:val="left" w:pos="709"/>
        </w:tabs>
        <w:spacing w:after="0" w:line="240" w:lineRule="auto"/>
        <w:ind w:left="709" w:firstLine="0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 xml:space="preserve"> наименование раздела 5 изложить в следующей редакции:</w:t>
      </w:r>
    </w:p>
    <w:p w:rsidR="00DF01CC" w:rsidRPr="004F4422" w:rsidRDefault="00DF01CC" w:rsidP="00DF01CC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«5. Требования об осуществлении контроля (мониторинга) за соблюдением условий, цели и порядка предоставления субсидий и ответственности за их нарушение»;</w:t>
      </w:r>
    </w:p>
    <w:p w:rsidR="00332766" w:rsidRPr="004F4422" w:rsidRDefault="00DF01CC" w:rsidP="00332766">
      <w:pPr>
        <w:pStyle w:val="a9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 xml:space="preserve"> пункт 3</w:t>
      </w:r>
      <w:r w:rsidR="00AD7464" w:rsidRPr="004F4422">
        <w:rPr>
          <w:rFonts w:ascii="PT Astra Serif" w:hAnsi="PT Astra Serif"/>
          <w:sz w:val="25"/>
          <w:szCs w:val="25"/>
        </w:rPr>
        <w:t>5</w:t>
      </w:r>
      <w:r w:rsidRPr="004F4422">
        <w:rPr>
          <w:rFonts w:ascii="PT Astra Serif" w:hAnsi="PT Astra Serif"/>
          <w:sz w:val="25"/>
          <w:szCs w:val="25"/>
        </w:rPr>
        <w:t xml:space="preserve"> </w:t>
      </w:r>
      <w:r w:rsidR="00332766" w:rsidRPr="004F4422">
        <w:rPr>
          <w:rFonts w:ascii="PT Astra Serif" w:hAnsi="PT Astra Serif"/>
          <w:sz w:val="25"/>
          <w:szCs w:val="25"/>
        </w:rPr>
        <w:t>изложить в следующей редакции:</w:t>
      </w:r>
    </w:p>
    <w:p w:rsidR="009A1E4C" w:rsidRPr="004F4422" w:rsidRDefault="00332766" w:rsidP="00332766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«35. 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статьями 268.1 и 269.2 Бюджетного кодекса Российской Федерации.</w:t>
      </w:r>
    </w:p>
    <w:p w:rsidR="00DF01CC" w:rsidRPr="004F4422" w:rsidRDefault="009A1E4C" w:rsidP="00332766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в порядке и по формам, которые установлены Министерством финансов Российской Федерации.».</w:t>
      </w:r>
    </w:p>
    <w:p w:rsidR="009969F9" w:rsidRPr="004F4422" w:rsidRDefault="00DF01CC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3</w:t>
      </w:r>
      <w:r w:rsidR="009969F9" w:rsidRPr="004F4422">
        <w:rPr>
          <w:rFonts w:ascii="PT Astra Serif" w:hAnsi="PT Astra Serif"/>
          <w:sz w:val="25"/>
          <w:szCs w:val="25"/>
        </w:rPr>
        <w:t xml:space="preserve">. Внести в приказ Департамента по социально-экономическому развитию села Томской области от </w:t>
      </w:r>
      <w:r w:rsidR="009976EE" w:rsidRPr="004F4422">
        <w:rPr>
          <w:rFonts w:ascii="PT Astra Serif" w:hAnsi="PT Astra Serif"/>
          <w:sz w:val="25"/>
          <w:szCs w:val="25"/>
        </w:rPr>
        <w:t>20</w:t>
      </w:r>
      <w:r w:rsidR="009969F9" w:rsidRPr="004F4422">
        <w:rPr>
          <w:rFonts w:ascii="PT Astra Serif" w:hAnsi="PT Astra Serif"/>
          <w:sz w:val="25"/>
          <w:szCs w:val="25"/>
        </w:rPr>
        <w:t>.</w:t>
      </w:r>
      <w:r w:rsidR="009976EE" w:rsidRPr="004F4422">
        <w:rPr>
          <w:rFonts w:ascii="PT Astra Serif" w:hAnsi="PT Astra Serif"/>
          <w:sz w:val="25"/>
          <w:szCs w:val="25"/>
        </w:rPr>
        <w:t>10.</w:t>
      </w:r>
      <w:r w:rsidR="009969F9" w:rsidRPr="004F4422">
        <w:rPr>
          <w:rFonts w:ascii="PT Astra Serif" w:hAnsi="PT Astra Serif"/>
          <w:sz w:val="25"/>
          <w:szCs w:val="25"/>
        </w:rPr>
        <w:t xml:space="preserve">2020 № </w:t>
      </w:r>
      <w:r w:rsidR="00111AEA" w:rsidRPr="004F4422">
        <w:rPr>
          <w:rFonts w:ascii="PT Astra Serif" w:hAnsi="PT Astra Serif"/>
          <w:sz w:val="25"/>
          <w:szCs w:val="25"/>
        </w:rPr>
        <w:t>84</w:t>
      </w:r>
      <w:r w:rsidR="009969F9" w:rsidRPr="004F4422">
        <w:rPr>
          <w:rFonts w:ascii="PT Astra Serif" w:hAnsi="PT Astra Serif"/>
          <w:sz w:val="25"/>
          <w:szCs w:val="25"/>
        </w:rPr>
        <w:t xml:space="preserve"> «О предоставлении субсидий на возмещение части процентной ставки по инвестиционным кредитам (займам)» (Официальный интернет-портал правовой информации http://www.pravo.gov.ru, </w:t>
      </w:r>
      <w:r w:rsidR="009976EE" w:rsidRPr="004F4422">
        <w:rPr>
          <w:rFonts w:ascii="PT Astra Serif" w:hAnsi="PT Astra Serif"/>
          <w:sz w:val="25"/>
          <w:szCs w:val="25"/>
        </w:rPr>
        <w:t>21.10</w:t>
      </w:r>
      <w:r w:rsidR="009969F9" w:rsidRPr="004F4422">
        <w:rPr>
          <w:rFonts w:ascii="PT Astra Serif" w:hAnsi="PT Astra Serif"/>
          <w:sz w:val="25"/>
          <w:szCs w:val="25"/>
        </w:rPr>
        <w:t xml:space="preserve">.2020, № </w:t>
      </w:r>
      <w:r w:rsidR="004D0902" w:rsidRPr="004F4422">
        <w:rPr>
          <w:rFonts w:ascii="PT Astra Serif" w:hAnsi="PT Astra Serif"/>
          <w:sz w:val="25"/>
          <w:szCs w:val="25"/>
        </w:rPr>
        <w:t>7001202010210002</w:t>
      </w:r>
      <w:r w:rsidR="009969F9" w:rsidRPr="004F4422">
        <w:rPr>
          <w:rFonts w:ascii="PT Astra Serif" w:hAnsi="PT Astra Serif"/>
          <w:sz w:val="25"/>
          <w:szCs w:val="25"/>
        </w:rPr>
        <w:t>) следующ</w:t>
      </w:r>
      <w:r w:rsidR="00E473D2" w:rsidRPr="004F4422">
        <w:rPr>
          <w:rFonts w:ascii="PT Astra Serif" w:hAnsi="PT Astra Serif"/>
          <w:sz w:val="25"/>
          <w:szCs w:val="25"/>
        </w:rPr>
        <w:t>и</w:t>
      </w:r>
      <w:r w:rsidR="009969F9" w:rsidRPr="004F4422">
        <w:rPr>
          <w:rFonts w:ascii="PT Astra Serif" w:hAnsi="PT Astra Serif"/>
          <w:sz w:val="25"/>
          <w:szCs w:val="25"/>
        </w:rPr>
        <w:t>е изменени</w:t>
      </w:r>
      <w:r w:rsidR="00E473D2" w:rsidRPr="004F4422">
        <w:rPr>
          <w:rFonts w:ascii="PT Astra Serif" w:hAnsi="PT Astra Serif"/>
          <w:sz w:val="25"/>
          <w:szCs w:val="25"/>
        </w:rPr>
        <w:t>я</w:t>
      </w:r>
      <w:r w:rsidR="009969F9" w:rsidRPr="004F4422">
        <w:rPr>
          <w:rFonts w:ascii="PT Astra Serif" w:hAnsi="PT Astra Serif"/>
          <w:sz w:val="25"/>
          <w:szCs w:val="25"/>
        </w:rPr>
        <w:t>:</w:t>
      </w:r>
    </w:p>
    <w:p w:rsidR="00DF01CC" w:rsidRPr="004F4422" w:rsidRDefault="00DF01CC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в Порядке предоставлении субсидий на возмещение части процентной ставки по инвестиционным кредитам (займам)</w:t>
      </w:r>
      <w:r w:rsidR="00B31167">
        <w:rPr>
          <w:rFonts w:ascii="PT Astra Serif" w:hAnsi="PT Astra Serif"/>
          <w:sz w:val="25"/>
          <w:szCs w:val="25"/>
        </w:rPr>
        <w:t>, утвержденном указанным приказом</w:t>
      </w:r>
      <w:r w:rsidRPr="004F4422">
        <w:rPr>
          <w:rFonts w:ascii="PT Astra Serif" w:hAnsi="PT Astra Serif"/>
          <w:sz w:val="25"/>
          <w:szCs w:val="25"/>
        </w:rPr>
        <w:t>:</w:t>
      </w:r>
    </w:p>
    <w:p w:rsidR="00DF01CC" w:rsidRPr="004F4422" w:rsidRDefault="00DF01CC" w:rsidP="00DF01CC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 xml:space="preserve">1) </w:t>
      </w:r>
      <w:r w:rsidR="009976EE" w:rsidRPr="004F4422">
        <w:rPr>
          <w:rFonts w:ascii="PT Astra Serif" w:hAnsi="PT Astra Serif"/>
          <w:sz w:val="25"/>
          <w:szCs w:val="25"/>
        </w:rPr>
        <w:t xml:space="preserve">в </w:t>
      </w:r>
      <w:r w:rsidRPr="004F4422">
        <w:rPr>
          <w:rFonts w:ascii="PT Astra Serif" w:hAnsi="PT Astra Serif"/>
          <w:sz w:val="25"/>
          <w:szCs w:val="25"/>
        </w:rPr>
        <w:t>абзац</w:t>
      </w:r>
      <w:r w:rsidR="009976EE" w:rsidRPr="004F4422">
        <w:rPr>
          <w:rFonts w:ascii="PT Astra Serif" w:hAnsi="PT Astra Serif"/>
          <w:sz w:val="25"/>
          <w:szCs w:val="25"/>
        </w:rPr>
        <w:t>е</w:t>
      </w:r>
      <w:r w:rsidRPr="004F4422">
        <w:rPr>
          <w:rFonts w:ascii="PT Astra Serif" w:hAnsi="PT Astra Serif"/>
          <w:sz w:val="25"/>
          <w:szCs w:val="25"/>
        </w:rPr>
        <w:t xml:space="preserve"> перв</w:t>
      </w:r>
      <w:r w:rsidR="009976EE" w:rsidRPr="004F4422">
        <w:rPr>
          <w:rFonts w:ascii="PT Astra Serif" w:hAnsi="PT Astra Serif"/>
          <w:sz w:val="25"/>
          <w:szCs w:val="25"/>
        </w:rPr>
        <w:t>ом</w:t>
      </w:r>
      <w:r w:rsidRPr="004F4422">
        <w:rPr>
          <w:rFonts w:ascii="PT Astra Serif" w:hAnsi="PT Astra Serif"/>
          <w:sz w:val="25"/>
          <w:szCs w:val="25"/>
        </w:rPr>
        <w:t xml:space="preserve"> пункта 34 после слова «достижении» дополнить словом «значений»;</w:t>
      </w:r>
    </w:p>
    <w:p w:rsidR="00DF01CC" w:rsidRPr="004F4422" w:rsidRDefault="00DF01CC" w:rsidP="00DF01C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2) наименование раздела 5 изложить в следующей редакции:</w:t>
      </w:r>
    </w:p>
    <w:p w:rsidR="00DF01CC" w:rsidRPr="004F4422" w:rsidRDefault="00DF01CC" w:rsidP="00DF01C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«5. Требования об осуществлении контроля (мониторинга) за соблюдением условий, цели и порядка предоставления субсидий и ответственности за их нарушение»;</w:t>
      </w:r>
    </w:p>
    <w:p w:rsidR="00332766" w:rsidRPr="004F4422" w:rsidRDefault="00DF01CC" w:rsidP="00332766">
      <w:pPr>
        <w:pStyle w:val="a9"/>
        <w:numPr>
          <w:ilvl w:val="0"/>
          <w:numId w:val="6"/>
        </w:numPr>
        <w:tabs>
          <w:tab w:val="left" w:pos="7088"/>
        </w:tabs>
        <w:spacing w:after="0" w:line="240" w:lineRule="auto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 xml:space="preserve">пункт 35 </w:t>
      </w:r>
      <w:r w:rsidR="00332766" w:rsidRPr="004F4422">
        <w:rPr>
          <w:rFonts w:ascii="PT Astra Serif" w:hAnsi="PT Astra Serif"/>
          <w:sz w:val="25"/>
          <w:szCs w:val="25"/>
        </w:rPr>
        <w:t>изложить в следующей редакции:</w:t>
      </w:r>
    </w:p>
    <w:p w:rsidR="008F0A8F" w:rsidRPr="004F4422" w:rsidRDefault="00332766" w:rsidP="00332766">
      <w:pPr>
        <w:pStyle w:val="a9"/>
        <w:tabs>
          <w:tab w:val="left" w:pos="7088"/>
        </w:tabs>
        <w:spacing w:after="0" w:line="240" w:lineRule="auto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«35. 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статьями 268.1 и 269.2 Бюджетного кодекса Российской Федерации.</w:t>
      </w:r>
    </w:p>
    <w:p w:rsidR="00DF01CC" w:rsidRPr="004F4422" w:rsidRDefault="008F0A8F" w:rsidP="00332766">
      <w:pPr>
        <w:pStyle w:val="a9"/>
        <w:tabs>
          <w:tab w:val="left" w:pos="7088"/>
        </w:tabs>
        <w:spacing w:after="0" w:line="240" w:lineRule="auto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в порядке и по формам, которые установлены Министерством финансов Российской Федерации.».</w:t>
      </w:r>
    </w:p>
    <w:p w:rsidR="00711F18" w:rsidRPr="004F4422" w:rsidRDefault="00A01F54" w:rsidP="00FB4D2B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4</w:t>
      </w:r>
      <w:r w:rsidR="00711F18" w:rsidRPr="004F4422">
        <w:rPr>
          <w:rFonts w:ascii="PT Astra Serif" w:hAnsi="PT Astra Serif"/>
          <w:sz w:val="25"/>
          <w:szCs w:val="25"/>
        </w:rPr>
        <w:t xml:space="preserve">. Внести в приказ Департамента по социально-экономическому развитию села Томской области от </w:t>
      </w:r>
      <w:r w:rsidR="00FB4D2B" w:rsidRPr="004F4422">
        <w:rPr>
          <w:rFonts w:ascii="PT Astra Serif" w:hAnsi="PT Astra Serif"/>
          <w:sz w:val="25"/>
          <w:szCs w:val="25"/>
        </w:rPr>
        <w:t>13.11.2020</w:t>
      </w:r>
      <w:r w:rsidR="00711F18" w:rsidRPr="004F4422">
        <w:rPr>
          <w:rFonts w:ascii="PT Astra Serif" w:hAnsi="PT Astra Serif"/>
          <w:sz w:val="25"/>
          <w:szCs w:val="25"/>
        </w:rPr>
        <w:t xml:space="preserve"> № 91 «</w:t>
      </w:r>
      <w:r w:rsidR="00FB4D2B" w:rsidRPr="004F4422">
        <w:rPr>
          <w:rFonts w:ascii="PT Astra Serif" w:hAnsi="PT Astra Serif"/>
          <w:sz w:val="25"/>
          <w:szCs w:val="25"/>
        </w:rPr>
        <w:t>Об утверждении порядка 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  <w:r w:rsidR="00711F18" w:rsidRPr="004F4422">
        <w:rPr>
          <w:rFonts w:ascii="PT Astra Serif" w:hAnsi="PT Astra Serif"/>
          <w:sz w:val="25"/>
          <w:szCs w:val="25"/>
        </w:rPr>
        <w:t xml:space="preserve">» (Официальный интернет-портал правовой информации http://www.pravo.gov.ru, </w:t>
      </w:r>
      <w:r w:rsidR="00FB4D2B" w:rsidRPr="004F4422">
        <w:rPr>
          <w:rFonts w:ascii="PT Astra Serif" w:hAnsi="PT Astra Serif"/>
          <w:sz w:val="25"/>
          <w:szCs w:val="25"/>
        </w:rPr>
        <w:t>13.11.2020</w:t>
      </w:r>
      <w:r w:rsidR="00711F18" w:rsidRPr="004F4422">
        <w:rPr>
          <w:rFonts w:ascii="PT Astra Serif" w:hAnsi="PT Astra Serif"/>
          <w:sz w:val="25"/>
          <w:szCs w:val="25"/>
        </w:rPr>
        <w:t>, № 7001202011130003) следующ</w:t>
      </w:r>
      <w:r w:rsidR="00E473D2" w:rsidRPr="004F4422">
        <w:rPr>
          <w:rFonts w:ascii="PT Astra Serif" w:hAnsi="PT Astra Serif"/>
          <w:sz w:val="25"/>
          <w:szCs w:val="25"/>
        </w:rPr>
        <w:t>и</w:t>
      </w:r>
      <w:r w:rsidR="00711F18" w:rsidRPr="004F4422">
        <w:rPr>
          <w:rFonts w:ascii="PT Astra Serif" w:hAnsi="PT Astra Serif"/>
          <w:sz w:val="25"/>
          <w:szCs w:val="25"/>
        </w:rPr>
        <w:t>е изменени</w:t>
      </w:r>
      <w:r w:rsidR="00E473D2" w:rsidRPr="004F4422">
        <w:rPr>
          <w:rFonts w:ascii="PT Astra Serif" w:hAnsi="PT Astra Serif"/>
          <w:sz w:val="25"/>
          <w:szCs w:val="25"/>
        </w:rPr>
        <w:t>я</w:t>
      </w:r>
      <w:r w:rsidR="00711F18" w:rsidRPr="004F4422">
        <w:rPr>
          <w:rFonts w:ascii="PT Astra Serif" w:hAnsi="PT Astra Serif"/>
          <w:sz w:val="25"/>
          <w:szCs w:val="25"/>
        </w:rPr>
        <w:t>:</w:t>
      </w:r>
    </w:p>
    <w:p w:rsidR="00711F18" w:rsidRPr="004F4422" w:rsidRDefault="00FB4D2B" w:rsidP="00DF01C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lastRenderedPageBreak/>
        <w:t>в Порядке 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  <w:r w:rsidR="00B31167">
        <w:rPr>
          <w:rFonts w:ascii="PT Astra Serif" w:hAnsi="PT Astra Serif"/>
          <w:sz w:val="25"/>
          <w:szCs w:val="25"/>
        </w:rPr>
        <w:t>,</w:t>
      </w:r>
      <w:r w:rsidRPr="004F4422">
        <w:rPr>
          <w:rFonts w:ascii="PT Astra Serif" w:hAnsi="PT Astra Serif"/>
          <w:sz w:val="25"/>
          <w:szCs w:val="25"/>
        </w:rPr>
        <w:t xml:space="preserve"> </w:t>
      </w:r>
      <w:r w:rsidR="00B31167" w:rsidRPr="00B31167">
        <w:rPr>
          <w:rFonts w:ascii="PT Astra Serif" w:hAnsi="PT Astra Serif"/>
          <w:sz w:val="25"/>
          <w:szCs w:val="25"/>
        </w:rPr>
        <w:t>утвержденном указанным приказом</w:t>
      </w:r>
    </w:p>
    <w:p w:rsidR="00E473D2" w:rsidRPr="004F4422" w:rsidRDefault="00E473D2" w:rsidP="00E473D2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 xml:space="preserve">1) </w:t>
      </w:r>
      <w:r w:rsidR="009976EE" w:rsidRPr="004F4422">
        <w:rPr>
          <w:rFonts w:ascii="PT Astra Serif" w:hAnsi="PT Astra Serif"/>
          <w:sz w:val="25"/>
          <w:szCs w:val="25"/>
        </w:rPr>
        <w:t xml:space="preserve">в </w:t>
      </w:r>
      <w:r w:rsidRPr="004F4422">
        <w:rPr>
          <w:rFonts w:ascii="PT Astra Serif" w:hAnsi="PT Astra Serif"/>
          <w:sz w:val="25"/>
          <w:szCs w:val="25"/>
        </w:rPr>
        <w:t>абзац</w:t>
      </w:r>
      <w:r w:rsidR="009976EE" w:rsidRPr="004F4422">
        <w:rPr>
          <w:rFonts w:ascii="PT Astra Serif" w:hAnsi="PT Astra Serif"/>
          <w:sz w:val="25"/>
          <w:szCs w:val="25"/>
        </w:rPr>
        <w:t>е</w:t>
      </w:r>
      <w:r w:rsidRPr="004F4422">
        <w:rPr>
          <w:rFonts w:ascii="PT Astra Serif" w:hAnsi="PT Astra Serif"/>
          <w:sz w:val="25"/>
          <w:szCs w:val="25"/>
        </w:rPr>
        <w:t xml:space="preserve"> перв</w:t>
      </w:r>
      <w:r w:rsidR="009976EE" w:rsidRPr="004F4422">
        <w:rPr>
          <w:rFonts w:ascii="PT Astra Serif" w:hAnsi="PT Astra Serif"/>
          <w:sz w:val="25"/>
          <w:szCs w:val="25"/>
        </w:rPr>
        <w:t xml:space="preserve">ом </w:t>
      </w:r>
      <w:r w:rsidRPr="004F4422">
        <w:rPr>
          <w:rFonts w:ascii="PT Astra Serif" w:hAnsi="PT Astra Serif"/>
          <w:sz w:val="25"/>
          <w:szCs w:val="25"/>
        </w:rPr>
        <w:t>пункта 3</w:t>
      </w:r>
      <w:r w:rsidR="007A3153" w:rsidRPr="004F4422">
        <w:rPr>
          <w:rFonts w:ascii="PT Astra Serif" w:hAnsi="PT Astra Serif"/>
          <w:sz w:val="25"/>
          <w:szCs w:val="25"/>
        </w:rPr>
        <w:t>6</w:t>
      </w:r>
      <w:r w:rsidRPr="004F4422">
        <w:rPr>
          <w:rFonts w:ascii="PT Astra Serif" w:hAnsi="PT Astra Serif"/>
          <w:sz w:val="25"/>
          <w:szCs w:val="25"/>
        </w:rPr>
        <w:t xml:space="preserve"> после слова «достижении» дополнить словом «значений»;</w:t>
      </w:r>
    </w:p>
    <w:p w:rsidR="00E473D2" w:rsidRPr="004F4422" w:rsidRDefault="00E473D2" w:rsidP="00E473D2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2) наименование раздела 5 изложить в следующей редакции:</w:t>
      </w:r>
    </w:p>
    <w:p w:rsidR="00E473D2" w:rsidRPr="004F4422" w:rsidRDefault="00E473D2" w:rsidP="00E473D2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«5. Требования об осуществлении контроля (мониторинга) за соблюдением условий, цели и порядка предоставления субсидий и ответственности за их нарушение»;</w:t>
      </w:r>
    </w:p>
    <w:p w:rsidR="0011667C" w:rsidRPr="004F4422" w:rsidRDefault="00E473D2" w:rsidP="00E473D2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3) пункт 3</w:t>
      </w:r>
      <w:r w:rsidR="00D70CEC" w:rsidRPr="004F4422">
        <w:rPr>
          <w:rFonts w:ascii="PT Astra Serif" w:hAnsi="PT Astra Serif"/>
          <w:sz w:val="25"/>
          <w:szCs w:val="25"/>
        </w:rPr>
        <w:t>7</w:t>
      </w:r>
      <w:r w:rsidRPr="004F4422">
        <w:rPr>
          <w:rFonts w:ascii="PT Astra Serif" w:hAnsi="PT Astra Serif"/>
          <w:sz w:val="25"/>
          <w:szCs w:val="25"/>
        </w:rPr>
        <w:t xml:space="preserve"> </w:t>
      </w:r>
      <w:r w:rsidR="0011667C" w:rsidRPr="004F4422">
        <w:rPr>
          <w:rFonts w:ascii="PT Astra Serif" w:hAnsi="PT Astra Serif"/>
          <w:sz w:val="25"/>
          <w:szCs w:val="25"/>
        </w:rPr>
        <w:t xml:space="preserve">изложить в следующей редакции: </w:t>
      </w:r>
    </w:p>
    <w:p w:rsidR="00E473D2" w:rsidRPr="004F4422" w:rsidRDefault="0011667C" w:rsidP="004F4422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«37. 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статьями 268.1 и 269.2 Бюджетного кодекса Российской Федерации.</w:t>
      </w:r>
      <w:r w:rsidR="008F0A8F" w:rsidRPr="004F4422">
        <w:rPr>
          <w:rFonts w:ascii="PT Astra Serif" w:hAnsi="PT Astra Serif"/>
          <w:sz w:val="25"/>
          <w:szCs w:val="25"/>
        </w:rPr>
        <w:t>».</w:t>
      </w:r>
    </w:p>
    <w:p w:rsidR="00DF01CC" w:rsidRPr="004F4422" w:rsidRDefault="00FB37C5" w:rsidP="00DF01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4F4422">
        <w:rPr>
          <w:rFonts w:ascii="PT Astra Serif" w:hAnsi="PT Astra Serif"/>
          <w:sz w:val="25"/>
          <w:szCs w:val="25"/>
        </w:rPr>
        <w:t>5</w:t>
      </w:r>
      <w:r w:rsidR="00DF01CC" w:rsidRPr="004F4422">
        <w:rPr>
          <w:rFonts w:ascii="PT Astra Serif" w:hAnsi="PT Astra Serif"/>
          <w:sz w:val="25"/>
          <w:szCs w:val="25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DF01CC" w:rsidRPr="004F4422">
        <w:rPr>
          <w:rFonts w:ascii="PT Astra Serif" w:hAnsi="PT Astra Serif"/>
          <w:sz w:val="25"/>
          <w:szCs w:val="25"/>
        </w:rPr>
        <w:t>Настоящий приказ вступает в силу со дня его официального опубликования.</w:t>
      </w:r>
    </w:p>
    <w:p w:rsidR="00DF01CC" w:rsidRPr="004F4422" w:rsidRDefault="00DF01CC" w:rsidP="00DF01C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9969F9" w:rsidRPr="004F4422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9969F9" w:rsidRPr="004F4422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9969F9" w:rsidRPr="004F4422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5"/>
          <w:szCs w:val="25"/>
        </w:rPr>
      </w:pPr>
      <w:proofErr w:type="spellStart"/>
      <w:r w:rsidRPr="004F4422">
        <w:rPr>
          <w:rFonts w:ascii="PT Astra Serif" w:hAnsi="PT Astra Serif"/>
          <w:sz w:val="25"/>
          <w:szCs w:val="25"/>
        </w:rPr>
        <w:t>И.о</w:t>
      </w:r>
      <w:proofErr w:type="spellEnd"/>
      <w:r w:rsidRPr="004F4422">
        <w:rPr>
          <w:rFonts w:ascii="PT Astra Serif" w:hAnsi="PT Astra Serif"/>
          <w:sz w:val="25"/>
          <w:szCs w:val="25"/>
        </w:rPr>
        <w:t xml:space="preserve">. начальника департамента                                                                   </w:t>
      </w:r>
      <w:r w:rsidRPr="004F4422">
        <w:rPr>
          <w:rFonts w:ascii="PT Astra Serif" w:hAnsi="PT Astra Serif"/>
          <w:sz w:val="25"/>
          <w:szCs w:val="25"/>
        </w:rPr>
        <w:tab/>
        <w:t xml:space="preserve">      А.В. Савенко</w:t>
      </w:r>
    </w:p>
    <w:p w:rsidR="00352FC3" w:rsidRPr="009969F9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F01CC" w:rsidRDefault="00DF01CC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7B5B5F" w:rsidRPr="0096280C" w:rsidRDefault="00A01F54" w:rsidP="00352FC3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В.Н. Шенделева</w:t>
      </w:r>
    </w:p>
    <w:p w:rsidR="009969F9" w:rsidRDefault="009969F9" w:rsidP="00177B3C">
      <w:pPr>
        <w:pStyle w:val="ConsPlusNormal"/>
        <w:outlineLvl w:val="0"/>
        <w:rPr>
          <w:rFonts w:ascii="PT Astra Serif" w:hAnsi="PT Astra Serif"/>
          <w:sz w:val="26"/>
          <w:szCs w:val="26"/>
        </w:rPr>
      </w:pPr>
    </w:p>
    <w:sectPr w:rsidR="009969F9" w:rsidSect="009969F9">
      <w:headerReference w:type="default" r:id="rId11"/>
      <w:pgSz w:w="11906" w:h="16838" w:code="9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711" w:rsidRDefault="00167711" w:rsidP="00E03604">
      <w:pPr>
        <w:spacing w:after="0" w:line="240" w:lineRule="auto"/>
      </w:pPr>
      <w:r>
        <w:separator/>
      </w:r>
    </w:p>
  </w:endnote>
  <w:endnote w:type="continuationSeparator" w:id="0">
    <w:p w:rsidR="00167711" w:rsidRDefault="00167711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711" w:rsidRDefault="00167711" w:rsidP="00E03604">
      <w:pPr>
        <w:spacing w:after="0" w:line="240" w:lineRule="auto"/>
      </w:pPr>
      <w:r>
        <w:separator/>
      </w:r>
    </w:p>
  </w:footnote>
  <w:footnote w:type="continuationSeparator" w:id="0">
    <w:p w:rsidR="00167711" w:rsidRDefault="00167711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AF0">
          <w:rPr>
            <w:noProof/>
          </w:rPr>
          <w:t>3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26F67"/>
    <w:rsid w:val="0002796E"/>
    <w:rsid w:val="000430AE"/>
    <w:rsid w:val="000444BD"/>
    <w:rsid w:val="0005048E"/>
    <w:rsid w:val="000B164F"/>
    <w:rsid w:val="000B3546"/>
    <w:rsid w:val="000E5B6F"/>
    <w:rsid w:val="00111AEA"/>
    <w:rsid w:val="0011667C"/>
    <w:rsid w:val="0015510F"/>
    <w:rsid w:val="00160C6E"/>
    <w:rsid w:val="00167711"/>
    <w:rsid w:val="00177B3C"/>
    <w:rsid w:val="00196BB6"/>
    <w:rsid w:val="001A6EC6"/>
    <w:rsid w:val="001C2EA4"/>
    <w:rsid w:val="001D2C0E"/>
    <w:rsid w:val="001E7868"/>
    <w:rsid w:val="00207A52"/>
    <w:rsid w:val="00225A93"/>
    <w:rsid w:val="00233998"/>
    <w:rsid w:val="00296EF5"/>
    <w:rsid w:val="00296FD3"/>
    <w:rsid w:val="002A26F5"/>
    <w:rsid w:val="002C49D8"/>
    <w:rsid w:val="002E0BC4"/>
    <w:rsid w:val="002E29AA"/>
    <w:rsid w:val="002E5079"/>
    <w:rsid w:val="002F7153"/>
    <w:rsid w:val="00330FD7"/>
    <w:rsid w:val="00332766"/>
    <w:rsid w:val="00352FC3"/>
    <w:rsid w:val="003712CB"/>
    <w:rsid w:val="0037631F"/>
    <w:rsid w:val="00392E2C"/>
    <w:rsid w:val="003A0046"/>
    <w:rsid w:val="003F7804"/>
    <w:rsid w:val="00402745"/>
    <w:rsid w:val="00414ABF"/>
    <w:rsid w:val="00414CD5"/>
    <w:rsid w:val="00433C26"/>
    <w:rsid w:val="00437C78"/>
    <w:rsid w:val="00445FEB"/>
    <w:rsid w:val="004521C3"/>
    <w:rsid w:val="004658C0"/>
    <w:rsid w:val="004A6AD5"/>
    <w:rsid w:val="004C11A7"/>
    <w:rsid w:val="004C67F8"/>
    <w:rsid w:val="004C7232"/>
    <w:rsid w:val="004D0902"/>
    <w:rsid w:val="004D47E2"/>
    <w:rsid w:val="004E3D80"/>
    <w:rsid w:val="004E6165"/>
    <w:rsid w:val="004F4422"/>
    <w:rsid w:val="004F5D66"/>
    <w:rsid w:val="0051745F"/>
    <w:rsid w:val="005457EC"/>
    <w:rsid w:val="00546A4D"/>
    <w:rsid w:val="00563314"/>
    <w:rsid w:val="00565186"/>
    <w:rsid w:val="0059267E"/>
    <w:rsid w:val="005D6AD3"/>
    <w:rsid w:val="00600260"/>
    <w:rsid w:val="006261C0"/>
    <w:rsid w:val="0063453F"/>
    <w:rsid w:val="00644CB8"/>
    <w:rsid w:val="006512FC"/>
    <w:rsid w:val="0066722B"/>
    <w:rsid w:val="006778FB"/>
    <w:rsid w:val="006779C1"/>
    <w:rsid w:val="006A542F"/>
    <w:rsid w:val="006B7ACE"/>
    <w:rsid w:val="006C016E"/>
    <w:rsid w:val="006C16E8"/>
    <w:rsid w:val="006C4A9B"/>
    <w:rsid w:val="006D096B"/>
    <w:rsid w:val="006D6005"/>
    <w:rsid w:val="006D7BD4"/>
    <w:rsid w:val="006E1E25"/>
    <w:rsid w:val="007020AC"/>
    <w:rsid w:val="00711F18"/>
    <w:rsid w:val="007205AD"/>
    <w:rsid w:val="00727C5A"/>
    <w:rsid w:val="00730441"/>
    <w:rsid w:val="00733D66"/>
    <w:rsid w:val="007951E1"/>
    <w:rsid w:val="007A3153"/>
    <w:rsid w:val="007A4CEF"/>
    <w:rsid w:val="007B5B5F"/>
    <w:rsid w:val="007F2B9C"/>
    <w:rsid w:val="008045B8"/>
    <w:rsid w:val="008939D2"/>
    <w:rsid w:val="00897D7C"/>
    <w:rsid w:val="008E649F"/>
    <w:rsid w:val="008F0A8F"/>
    <w:rsid w:val="00915A88"/>
    <w:rsid w:val="009160B5"/>
    <w:rsid w:val="00927915"/>
    <w:rsid w:val="009453D5"/>
    <w:rsid w:val="00972501"/>
    <w:rsid w:val="00987AAC"/>
    <w:rsid w:val="009969F9"/>
    <w:rsid w:val="009976EE"/>
    <w:rsid w:val="009A1E4C"/>
    <w:rsid w:val="009B235A"/>
    <w:rsid w:val="009F1D38"/>
    <w:rsid w:val="009F5446"/>
    <w:rsid w:val="00A01F54"/>
    <w:rsid w:val="00A04AC4"/>
    <w:rsid w:val="00A64B53"/>
    <w:rsid w:val="00A80504"/>
    <w:rsid w:val="00AB0D47"/>
    <w:rsid w:val="00AD1AAD"/>
    <w:rsid w:val="00AD7464"/>
    <w:rsid w:val="00AF6FB3"/>
    <w:rsid w:val="00B03D09"/>
    <w:rsid w:val="00B1491B"/>
    <w:rsid w:val="00B31167"/>
    <w:rsid w:val="00B85005"/>
    <w:rsid w:val="00C12AF0"/>
    <w:rsid w:val="00C53761"/>
    <w:rsid w:val="00C7444D"/>
    <w:rsid w:val="00C84FB3"/>
    <w:rsid w:val="00CA518A"/>
    <w:rsid w:val="00CC5334"/>
    <w:rsid w:val="00CD54A7"/>
    <w:rsid w:val="00CF5D2D"/>
    <w:rsid w:val="00D04769"/>
    <w:rsid w:val="00D454D0"/>
    <w:rsid w:val="00D46DE0"/>
    <w:rsid w:val="00D62F64"/>
    <w:rsid w:val="00D70CEC"/>
    <w:rsid w:val="00D71334"/>
    <w:rsid w:val="00D905DF"/>
    <w:rsid w:val="00DA3BAC"/>
    <w:rsid w:val="00DA3E3D"/>
    <w:rsid w:val="00DB4FCE"/>
    <w:rsid w:val="00DF01CC"/>
    <w:rsid w:val="00DF2838"/>
    <w:rsid w:val="00E002C7"/>
    <w:rsid w:val="00E00E1B"/>
    <w:rsid w:val="00E03604"/>
    <w:rsid w:val="00E209AC"/>
    <w:rsid w:val="00E473D2"/>
    <w:rsid w:val="00E54412"/>
    <w:rsid w:val="00E567B2"/>
    <w:rsid w:val="00E65B03"/>
    <w:rsid w:val="00E7276A"/>
    <w:rsid w:val="00E74110"/>
    <w:rsid w:val="00E95346"/>
    <w:rsid w:val="00EB10D0"/>
    <w:rsid w:val="00EC094C"/>
    <w:rsid w:val="00EC3D54"/>
    <w:rsid w:val="00ED3B87"/>
    <w:rsid w:val="00F006B7"/>
    <w:rsid w:val="00F460D4"/>
    <w:rsid w:val="00F47469"/>
    <w:rsid w:val="00F50637"/>
    <w:rsid w:val="00F55439"/>
    <w:rsid w:val="00F87346"/>
    <w:rsid w:val="00FA1326"/>
    <w:rsid w:val="00FA4C13"/>
    <w:rsid w:val="00FA637B"/>
    <w:rsid w:val="00FB37C5"/>
    <w:rsid w:val="00FB4D2B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F80BA7765B012866AF9305B20D40D423BB7141582C40BB282E423453D0C8669386D57ED6827C8D2AD434EE938E337EDB0y679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D6E1A-4E01-419E-A35A-E840455B0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2</cp:revision>
  <cp:lastPrinted>2022-02-01T05:55:00Z</cp:lastPrinted>
  <dcterms:created xsi:type="dcterms:W3CDTF">2022-03-04T10:36:00Z</dcterms:created>
  <dcterms:modified xsi:type="dcterms:W3CDTF">2022-03-04T10:36:00Z</dcterms:modified>
</cp:coreProperties>
</file>