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300E" w:rsidRPr="00D45A1A" w:rsidRDefault="00B5300E" w:rsidP="00B5300E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bookmarkStart w:id="0" w:name="Par40"/>
      <w:bookmarkEnd w:id="0"/>
      <w:r w:rsidRPr="00D45A1A">
        <w:rPr>
          <w:rFonts w:ascii="Arial" w:hAnsi="Arial" w:cs="Arial"/>
          <w:sz w:val="20"/>
          <w:szCs w:val="20"/>
        </w:rPr>
        <w:t>ПОЛОЖЕНИЕ</w:t>
      </w:r>
    </w:p>
    <w:p w:rsidR="00B5300E" w:rsidRPr="00D45A1A" w:rsidRDefault="00B5300E" w:rsidP="00B5300E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D45A1A">
        <w:rPr>
          <w:rFonts w:ascii="Arial" w:hAnsi="Arial" w:cs="Arial"/>
          <w:sz w:val="20"/>
          <w:szCs w:val="20"/>
        </w:rPr>
        <w:t>О ДЕПАРТАМЕНТЕ ПО СОЦИАЛЬНО-ЭКОНОМИЧЕСКОМУ</w:t>
      </w:r>
    </w:p>
    <w:p w:rsidR="00B5300E" w:rsidRPr="00D45A1A" w:rsidRDefault="00B5300E" w:rsidP="00B5300E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D45A1A">
        <w:rPr>
          <w:rFonts w:ascii="Arial" w:hAnsi="Arial" w:cs="Arial"/>
          <w:sz w:val="20"/>
          <w:szCs w:val="20"/>
        </w:rPr>
        <w:t>РАЗВИТИЮ СЕЛА ТОМСКОЙ ОБЛАСТИ</w:t>
      </w:r>
    </w:p>
    <w:p w:rsidR="00B5300E" w:rsidRPr="00D45A1A" w:rsidRDefault="00B5300E" w:rsidP="00B5300E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D45A1A">
        <w:rPr>
          <w:rFonts w:ascii="Arial" w:hAnsi="Arial" w:cs="Arial"/>
          <w:sz w:val="20"/>
          <w:szCs w:val="20"/>
        </w:rPr>
        <w:t>1. ОБЩИЕ ПОЛОЖЕНИЯ</w:t>
      </w:r>
    </w:p>
    <w:p w:rsidR="00B5300E" w:rsidRPr="00D45A1A" w:rsidRDefault="00B5300E" w:rsidP="00B530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5300E" w:rsidRPr="00D45A1A" w:rsidRDefault="00B5300E" w:rsidP="00B530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D45A1A">
        <w:rPr>
          <w:rFonts w:ascii="Arial" w:hAnsi="Arial" w:cs="Arial"/>
          <w:sz w:val="20"/>
          <w:szCs w:val="20"/>
        </w:rPr>
        <w:t>1. Департамент по социально-экономическому развитию села Томской области является уполномоченным исполнительным органом государственной власти Томской области в сфере управления сельским хозяйством (далее - Орган), входящим в систему исполнительных органов государственной власти Томской области и финансируемым за счет средств областного бюджета.</w:t>
      </w:r>
    </w:p>
    <w:p w:rsidR="00B5300E" w:rsidRPr="00D45A1A" w:rsidRDefault="00B5300E" w:rsidP="00B5300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bookmarkStart w:id="1" w:name="Par52"/>
      <w:bookmarkEnd w:id="1"/>
      <w:r w:rsidRPr="00D45A1A">
        <w:rPr>
          <w:rFonts w:ascii="Arial" w:hAnsi="Arial" w:cs="Arial"/>
          <w:sz w:val="20"/>
          <w:szCs w:val="20"/>
        </w:rPr>
        <w:t>2. Целью деятельности Органа является эффективная аграрн</w:t>
      </w:r>
      <w:bookmarkStart w:id="2" w:name="_GoBack"/>
      <w:bookmarkEnd w:id="2"/>
      <w:r w:rsidRPr="00D45A1A">
        <w:rPr>
          <w:rFonts w:ascii="Arial" w:hAnsi="Arial" w:cs="Arial"/>
          <w:sz w:val="20"/>
          <w:szCs w:val="20"/>
        </w:rPr>
        <w:t>ая политика на территории Томской области.</w:t>
      </w:r>
    </w:p>
    <w:p w:rsidR="00B5300E" w:rsidRPr="00D45A1A" w:rsidRDefault="00B5300E" w:rsidP="00B5300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bookmarkStart w:id="3" w:name="Par53"/>
      <w:bookmarkEnd w:id="3"/>
      <w:r w:rsidRPr="00D45A1A">
        <w:rPr>
          <w:rFonts w:ascii="Arial" w:hAnsi="Arial" w:cs="Arial"/>
          <w:sz w:val="20"/>
          <w:szCs w:val="20"/>
        </w:rPr>
        <w:t>3. Задачами деятельности Органа являются:</w:t>
      </w:r>
    </w:p>
    <w:p w:rsidR="00B5300E" w:rsidRPr="00D45A1A" w:rsidRDefault="00B5300E" w:rsidP="00B5300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D45A1A">
        <w:rPr>
          <w:rFonts w:ascii="Arial" w:hAnsi="Arial" w:cs="Arial"/>
          <w:sz w:val="20"/>
          <w:szCs w:val="20"/>
        </w:rPr>
        <w:t>а) содействие устойчивому развитию сельских территорий Томской области;</w:t>
      </w:r>
    </w:p>
    <w:p w:rsidR="00B5300E" w:rsidRPr="00D45A1A" w:rsidRDefault="00B5300E" w:rsidP="00B5300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D45A1A">
        <w:rPr>
          <w:rFonts w:ascii="Arial" w:hAnsi="Arial" w:cs="Arial"/>
          <w:sz w:val="20"/>
          <w:szCs w:val="20"/>
        </w:rPr>
        <w:t>б) способствование повышению конкурентоспособности агропромышленного комплекса;</w:t>
      </w:r>
    </w:p>
    <w:p w:rsidR="00B5300E" w:rsidRPr="00D45A1A" w:rsidRDefault="00B5300E" w:rsidP="00B5300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D45A1A">
        <w:rPr>
          <w:rFonts w:ascii="Arial" w:hAnsi="Arial" w:cs="Arial"/>
          <w:sz w:val="20"/>
          <w:szCs w:val="20"/>
        </w:rPr>
        <w:t>в) стимулирование развития малых форм хозяйствования на территории Томской области.</w:t>
      </w:r>
    </w:p>
    <w:p w:rsidR="00B5300E" w:rsidRPr="00D45A1A" w:rsidRDefault="00B5300E" w:rsidP="00B5300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D45A1A">
        <w:rPr>
          <w:rFonts w:ascii="Arial" w:hAnsi="Arial" w:cs="Arial"/>
          <w:sz w:val="20"/>
          <w:szCs w:val="20"/>
        </w:rPr>
        <w:t xml:space="preserve">4. Орган в своей деятельности руководствуется </w:t>
      </w:r>
      <w:hyperlink r:id="rId4" w:history="1">
        <w:r w:rsidRPr="00D45A1A">
          <w:rPr>
            <w:rFonts w:ascii="Arial" w:hAnsi="Arial" w:cs="Arial"/>
            <w:sz w:val="20"/>
            <w:szCs w:val="20"/>
          </w:rPr>
          <w:t>Конституцией</w:t>
        </w:r>
      </w:hyperlink>
      <w:r w:rsidRPr="00D45A1A">
        <w:rPr>
          <w:rFonts w:ascii="Arial" w:hAnsi="Arial" w:cs="Arial"/>
          <w:sz w:val="20"/>
          <w:szCs w:val="20"/>
        </w:rPr>
        <w:t xml:space="preserve"> Российской Федерации, федеральными конституционными законами, федеральными законами, правовыми актами Президента Российской Федерации и Правительства Российской Федерации, нормативными правовыми актами Министерства сельского хозяйства Российской Федерации и иных федеральных органов исполнительной власти, </w:t>
      </w:r>
      <w:hyperlink r:id="rId5" w:history="1">
        <w:r w:rsidRPr="00D45A1A">
          <w:rPr>
            <w:rFonts w:ascii="Arial" w:hAnsi="Arial" w:cs="Arial"/>
            <w:sz w:val="20"/>
            <w:szCs w:val="20"/>
          </w:rPr>
          <w:t>Уставом</w:t>
        </w:r>
      </w:hyperlink>
      <w:r w:rsidRPr="00D45A1A">
        <w:rPr>
          <w:rFonts w:ascii="Arial" w:hAnsi="Arial" w:cs="Arial"/>
          <w:sz w:val="20"/>
          <w:szCs w:val="20"/>
        </w:rPr>
        <w:t xml:space="preserve"> (Основным Законом) Томской области, законами Томской области, правовыми актами Губернатора Томской области и Администрации Томской области, а также настоящим Положением.</w:t>
      </w:r>
    </w:p>
    <w:p w:rsidR="00B5300E" w:rsidRPr="00D45A1A" w:rsidRDefault="00B5300E" w:rsidP="00B5300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D45A1A">
        <w:rPr>
          <w:rFonts w:ascii="Arial" w:hAnsi="Arial" w:cs="Arial"/>
          <w:sz w:val="20"/>
          <w:szCs w:val="20"/>
        </w:rPr>
        <w:t>5. Орган обладает правами юридического лица, имеет обособленное имущество, самостоятельный баланс, лицевые счета в Департаменте финансов Томской области, лицевые счета в Управлении Федерального казначейства по Томской области, печать с изображением Государственного герба Российской Федерации, иные печати, штампы и бланки со своим наименованием; может быть истцом и ответчиком в судах.</w:t>
      </w:r>
    </w:p>
    <w:p w:rsidR="00B5300E" w:rsidRPr="00D45A1A" w:rsidRDefault="00B5300E" w:rsidP="00B5300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D45A1A">
        <w:rPr>
          <w:rFonts w:ascii="Arial" w:hAnsi="Arial" w:cs="Arial"/>
          <w:sz w:val="20"/>
          <w:szCs w:val="20"/>
        </w:rPr>
        <w:t>6. Реорганизация (слияние, присоединение, разделение, выделение, преобразование) и ликвидация Органа производятся Губернатором Томской области в установленном законодательством порядке. В своей деятельности Орган подотчетен Губернатору Томской области и заместителю Губернатора Томской области по агропромышленной политике и природопользованию.</w:t>
      </w:r>
    </w:p>
    <w:p w:rsidR="00B5300E" w:rsidRPr="00D45A1A" w:rsidRDefault="00B5300E" w:rsidP="00B5300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D45A1A">
        <w:rPr>
          <w:rFonts w:ascii="Arial" w:hAnsi="Arial" w:cs="Arial"/>
          <w:sz w:val="20"/>
          <w:szCs w:val="20"/>
        </w:rPr>
        <w:t>7. Орган осуществляет свою деятельность во взаимодействии с федеральными органами государственной власти, органами государственной власти Томской области, органами местного самоуправления, общественными объединениями и иными организациями.</w:t>
      </w:r>
    </w:p>
    <w:p w:rsidR="00B5300E" w:rsidRPr="00D45A1A" w:rsidRDefault="00B5300E" w:rsidP="00B5300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D45A1A">
        <w:rPr>
          <w:rFonts w:ascii="Arial" w:hAnsi="Arial" w:cs="Arial"/>
          <w:sz w:val="20"/>
          <w:szCs w:val="20"/>
        </w:rPr>
        <w:t>7-1. Орган обеспечивает при реализации своих полномочий приоритет целей и задач по развитию конкуренции на товарных рынках в установленной сфере деятельности.</w:t>
      </w:r>
    </w:p>
    <w:p w:rsidR="00B5300E" w:rsidRPr="00D45A1A" w:rsidRDefault="00B5300E" w:rsidP="00B5300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D45A1A">
        <w:rPr>
          <w:rFonts w:ascii="Arial" w:hAnsi="Arial" w:cs="Arial"/>
          <w:sz w:val="20"/>
          <w:szCs w:val="20"/>
        </w:rPr>
        <w:t>8. Местонахождение Органа: г. Томск, ул. Пушкина, 16/1.</w:t>
      </w:r>
    </w:p>
    <w:p w:rsidR="00B5300E" w:rsidRPr="00D45A1A" w:rsidRDefault="00B5300E" w:rsidP="00B530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5300E" w:rsidRPr="00D45A1A" w:rsidRDefault="00B5300E" w:rsidP="00B5300E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D45A1A">
        <w:rPr>
          <w:rFonts w:ascii="Arial" w:hAnsi="Arial" w:cs="Arial"/>
          <w:sz w:val="20"/>
          <w:szCs w:val="20"/>
        </w:rPr>
        <w:t>2. ФУНКЦИИ ОРГАНА</w:t>
      </w:r>
    </w:p>
    <w:p w:rsidR="00B5300E" w:rsidRPr="00D45A1A" w:rsidRDefault="00B5300E" w:rsidP="00B530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5300E" w:rsidRPr="00D45A1A" w:rsidRDefault="00B5300E" w:rsidP="00B530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bookmarkStart w:id="4" w:name="Par68"/>
      <w:bookmarkEnd w:id="4"/>
      <w:r w:rsidRPr="00D45A1A">
        <w:rPr>
          <w:rFonts w:ascii="Arial" w:hAnsi="Arial" w:cs="Arial"/>
          <w:sz w:val="20"/>
          <w:szCs w:val="20"/>
        </w:rPr>
        <w:t xml:space="preserve">9. Для реализации указанных в </w:t>
      </w:r>
      <w:hyperlink w:anchor="Par52" w:history="1">
        <w:r w:rsidRPr="00D45A1A">
          <w:rPr>
            <w:rFonts w:ascii="Arial" w:hAnsi="Arial" w:cs="Arial"/>
            <w:sz w:val="20"/>
            <w:szCs w:val="20"/>
          </w:rPr>
          <w:t>пунктах 2</w:t>
        </w:r>
      </w:hyperlink>
      <w:r w:rsidRPr="00D45A1A">
        <w:rPr>
          <w:rFonts w:ascii="Arial" w:hAnsi="Arial" w:cs="Arial"/>
          <w:sz w:val="20"/>
          <w:szCs w:val="20"/>
        </w:rPr>
        <w:t xml:space="preserve"> и </w:t>
      </w:r>
      <w:hyperlink w:anchor="Par53" w:history="1">
        <w:r w:rsidRPr="00D45A1A">
          <w:rPr>
            <w:rFonts w:ascii="Arial" w:hAnsi="Arial" w:cs="Arial"/>
            <w:sz w:val="20"/>
            <w:szCs w:val="20"/>
          </w:rPr>
          <w:t>3</w:t>
        </w:r>
      </w:hyperlink>
      <w:r w:rsidRPr="00D45A1A">
        <w:rPr>
          <w:rFonts w:ascii="Arial" w:hAnsi="Arial" w:cs="Arial"/>
          <w:sz w:val="20"/>
          <w:szCs w:val="20"/>
        </w:rPr>
        <w:t xml:space="preserve"> настоящего Положения цели и задач Орган выполняет следующие функции:</w:t>
      </w:r>
    </w:p>
    <w:p w:rsidR="00B5300E" w:rsidRPr="00D45A1A" w:rsidRDefault="00B5300E" w:rsidP="00B5300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D45A1A">
        <w:rPr>
          <w:rFonts w:ascii="Arial" w:hAnsi="Arial" w:cs="Arial"/>
          <w:sz w:val="20"/>
          <w:szCs w:val="20"/>
        </w:rPr>
        <w:t>1) разрабатывает документы стратегического планирования Томской области в сфере агропромышленного комплекса (далее - АПК) и предложения в них;</w:t>
      </w:r>
    </w:p>
    <w:p w:rsidR="00B5300E" w:rsidRPr="00D45A1A" w:rsidRDefault="00B5300E" w:rsidP="00B5300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D45A1A">
        <w:rPr>
          <w:rFonts w:ascii="Arial" w:hAnsi="Arial" w:cs="Arial"/>
          <w:sz w:val="20"/>
          <w:szCs w:val="20"/>
        </w:rPr>
        <w:t>2) разрабатывает аналитические материалы (обобщает имеющуюся информацию) о реализации на территории Томской области:</w:t>
      </w:r>
    </w:p>
    <w:p w:rsidR="00B5300E" w:rsidRPr="00D45A1A" w:rsidRDefault="00B5300E" w:rsidP="00B5300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D45A1A">
        <w:rPr>
          <w:rFonts w:ascii="Arial" w:hAnsi="Arial" w:cs="Arial"/>
          <w:sz w:val="20"/>
          <w:szCs w:val="20"/>
        </w:rPr>
        <w:lastRenderedPageBreak/>
        <w:t>а) правовых актов, касающихся сферы деятельности Органа;</w:t>
      </w:r>
    </w:p>
    <w:p w:rsidR="00B5300E" w:rsidRPr="00D45A1A" w:rsidRDefault="00B5300E" w:rsidP="00B5300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D45A1A">
        <w:rPr>
          <w:rFonts w:ascii="Arial" w:hAnsi="Arial" w:cs="Arial"/>
          <w:sz w:val="20"/>
          <w:szCs w:val="20"/>
        </w:rPr>
        <w:t>б) государственных программ Российской Федерации, федеральных целевых программ, федеральной адресной инвестиционной программы, в реализации которых участвует Орган;</w:t>
      </w:r>
    </w:p>
    <w:p w:rsidR="00B5300E" w:rsidRPr="00D45A1A" w:rsidRDefault="00B5300E" w:rsidP="00B5300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D45A1A">
        <w:rPr>
          <w:rFonts w:ascii="Arial" w:hAnsi="Arial" w:cs="Arial"/>
          <w:sz w:val="20"/>
          <w:szCs w:val="20"/>
        </w:rPr>
        <w:t>в) региональных проектов Томской области, в реализации которых участвует Орган, направленных на достижение целей, показателей и результатов федеральных проектов;</w:t>
      </w:r>
    </w:p>
    <w:p w:rsidR="00B5300E" w:rsidRPr="00D45A1A" w:rsidRDefault="00B5300E" w:rsidP="00B5300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D45A1A">
        <w:rPr>
          <w:rFonts w:ascii="Arial" w:hAnsi="Arial" w:cs="Arial"/>
          <w:sz w:val="20"/>
          <w:szCs w:val="20"/>
        </w:rPr>
        <w:t>г) международных и межрегиональных договоров (соглашений), в реализации которых участвует Орган, в виде аналитических материалов либо проектов решений совещательных органов при Губернаторе Томской области;</w:t>
      </w:r>
    </w:p>
    <w:p w:rsidR="00B5300E" w:rsidRPr="00D45A1A" w:rsidRDefault="00B5300E" w:rsidP="00B5300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D45A1A">
        <w:rPr>
          <w:rFonts w:ascii="Arial" w:hAnsi="Arial" w:cs="Arial"/>
          <w:sz w:val="20"/>
          <w:szCs w:val="20"/>
        </w:rPr>
        <w:t>3) осуществляет сбор и обработку информации о финансово-хозяйственной деятельности организаций АПК Томской области, о реализации направлений развития отраслей АПК по области и категориям хозяйств по формам ведомственного статистического наблюдения и представляет их в Министерство сельского хозяйства Российской Федерации;</w:t>
      </w:r>
    </w:p>
    <w:p w:rsidR="00B5300E" w:rsidRPr="00D45A1A" w:rsidRDefault="00B5300E" w:rsidP="00B5300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D45A1A">
        <w:rPr>
          <w:rFonts w:ascii="Arial" w:hAnsi="Arial" w:cs="Arial"/>
          <w:sz w:val="20"/>
          <w:szCs w:val="20"/>
        </w:rPr>
        <w:t>4) представляет информацию в систему государственного информационного обеспечения в сфере деятельности Органа, а также организует систему информационно-консультационного обслуживания сельскохозяйственных товаропроизводителей и иных субъектов государственной поддержки;</w:t>
      </w:r>
    </w:p>
    <w:p w:rsidR="00B5300E" w:rsidRPr="00D45A1A" w:rsidRDefault="00B5300E" w:rsidP="00B5300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D45A1A">
        <w:rPr>
          <w:rFonts w:ascii="Arial" w:hAnsi="Arial" w:cs="Arial"/>
          <w:sz w:val="20"/>
          <w:szCs w:val="20"/>
        </w:rPr>
        <w:t>5) разрабатывает проекты правовых актов, в том числе нормативных, и предложения в них в сфере деятельности Органа;</w:t>
      </w:r>
    </w:p>
    <w:p w:rsidR="00B5300E" w:rsidRPr="00D45A1A" w:rsidRDefault="00B5300E" w:rsidP="00B5300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D45A1A">
        <w:rPr>
          <w:rFonts w:ascii="Arial" w:hAnsi="Arial" w:cs="Arial"/>
          <w:sz w:val="20"/>
          <w:szCs w:val="20"/>
        </w:rPr>
        <w:t>6) разрабатывает проекты соглашений, договоров, контрактов, протоколов о сотрудничестве и т.п. с органами государственной власти, органами местного самоуправления, хозяйствующими субъектами и иными субъектами в сфере развития сельского хозяйства;</w:t>
      </w:r>
    </w:p>
    <w:p w:rsidR="00B5300E" w:rsidRPr="00D45A1A" w:rsidRDefault="00B5300E" w:rsidP="00B5300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D45A1A">
        <w:rPr>
          <w:rFonts w:ascii="Arial" w:hAnsi="Arial" w:cs="Arial"/>
          <w:sz w:val="20"/>
          <w:szCs w:val="20"/>
        </w:rPr>
        <w:t>7) разрабатывает долгосрочные, среднесрочные, краткосрочные прогнозы развития в сфере деятельности Органа;</w:t>
      </w:r>
    </w:p>
    <w:p w:rsidR="00B5300E" w:rsidRPr="00D45A1A" w:rsidRDefault="00B5300E" w:rsidP="00B5300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D45A1A">
        <w:rPr>
          <w:rFonts w:ascii="Arial" w:hAnsi="Arial" w:cs="Arial"/>
          <w:sz w:val="20"/>
          <w:szCs w:val="20"/>
        </w:rPr>
        <w:t>8) дает заключения:</w:t>
      </w:r>
    </w:p>
    <w:p w:rsidR="00B5300E" w:rsidRPr="00D45A1A" w:rsidRDefault="00B5300E" w:rsidP="00B5300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D45A1A">
        <w:rPr>
          <w:rFonts w:ascii="Arial" w:hAnsi="Arial" w:cs="Arial"/>
          <w:sz w:val="20"/>
          <w:szCs w:val="20"/>
        </w:rPr>
        <w:t>а) на проекты федеральных, муниципальных, областных правовых актов, в том числе нормативных;</w:t>
      </w:r>
    </w:p>
    <w:p w:rsidR="00B5300E" w:rsidRPr="00D45A1A" w:rsidRDefault="00B5300E" w:rsidP="00B5300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D45A1A">
        <w:rPr>
          <w:rFonts w:ascii="Arial" w:hAnsi="Arial" w:cs="Arial"/>
          <w:sz w:val="20"/>
          <w:szCs w:val="20"/>
        </w:rPr>
        <w:t>б) о возможности участия исполнительных органов государственной власти Томской области в реализации государственных программ Российской Федерации, федеральных целевых программ, федеральной адресной инвестиционной программы и иных федеральных проектов, касающихся сферы деятельности Органа;</w:t>
      </w:r>
    </w:p>
    <w:p w:rsidR="00B5300E" w:rsidRPr="00D45A1A" w:rsidRDefault="00B5300E" w:rsidP="00B5300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D45A1A">
        <w:rPr>
          <w:rFonts w:ascii="Arial" w:hAnsi="Arial" w:cs="Arial"/>
          <w:sz w:val="20"/>
          <w:szCs w:val="20"/>
        </w:rPr>
        <w:t>в) о возможности участия Томской области в международных и межрегиональных договорах (соглашениях), касающихся сферы деятельности Органа;</w:t>
      </w:r>
    </w:p>
    <w:p w:rsidR="00B5300E" w:rsidRPr="00D45A1A" w:rsidRDefault="00B5300E" w:rsidP="00B5300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D45A1A">
        <w:rPr>
          <w:rFonts w:ascii="Arial" w:hAnsi="Arial" w:cs="Arial"/>
          <w:sz w:val="20"/>
          <w:szCs w:val="20"/>
        </w:rPr>
        <w:t>г) о возможности участия организаций АПК и их проектов в реализации федеральных и областных программ в сфере деятельности Органа;</w:t>
      </w:r>
    </w:p>
    <w:p w:rsidR="00B5300E" w:rsidRPr="00D45A1A" w:rsidRDefault="00B5300E" w:rsidP="00B5300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D45A1A">
        <w:rPr>
          <w:rFonts w:ascii="Arial" w:hAnsi="Arial" w:cs="Arial"/>
          <w:sz w:val="20"/>
          <w:szCs w:val="20"/>
        </w:rPr>
        <w:t>9) принимает решения об оказании государственной поддержки за счет бюджетных средств в пределах бюджетных ассигнований в установленной сфере деятельности Органа;</w:t>
      </w:r>
    </w:p>
    <w:p w:rsidR="00B5300E" w:rsidRPr="00D45A1A" w:rsidRDefault="00B5300E" w:rsidP="00B5300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D45A1A">
        <w:rPr>
          <w:rFonts w:ascii="Arial" w:hAnsi="Arial" w:cs="Arial"/>
          <w:sz w:val="20"/>
          <w:szCs w:val="20"/>
        </w:rPr>
        <w:t>10) готовит отчеты о расходовании бюджетных средств, выделенных на государственную поддержку АПК и мероприятий по социально-экономическому развитию сельских территорий Томской области;</w:t>
      </w:r>
    </w:p>
    <w:p w:rsidR="00B5300E" w:rsidRPr="00D45A1A" w:rsidRDefault="00B5300E" w:rsidP="00B5300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D45A1A">
        <w:rPr>
          <w:rFonts w:ascii="Arial" w:hAnsi="Arial" w:cs="Arial"/>
          <w:sz w:val="20"/>
          <w:szCs w:val="20"/>
        </w:rPr>
        <w:t>11) осуществляет планирование использования земель сельскохозяйственного назначения, перевод земель или земельных участков из земель сельскохозяйственного назначения в другую категорию или отказывает в переводе земель или земельных участков в составе таких земель в другую категорию (за исключением земель, находящихся в федеральной собственности);</w:t>
      </w:r>
    </w:p>
    <w:p w:rsidR="00B5300E" w:rsidRPr="00D45A1A" w:rsidRDefault="00B5300E" w:rsidP="00B5300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D45A1A">
        <w:rPr>
          <w:rFonts w:ascii="Arial" w:hAnsi="Arial" w:cs="Arial"/>
          <w:sz w:val="20"/>
          <w:szCs w:val="20"/>
        </w:rPr>
        <w:t>12) проводит учет технического оснащения организаций АПК и вносит предложения, направленные на эффективное использование технического потенциала и внедрение ресурсосберегающих технологий в АПК;</w:t>
      </w:r>
    </w:p>
    <w:p w:rsidR="00B5300E" w:rsidRPr="00D45A1A" w:rsidRDefault="00B5300E" w:rsidP="00B5300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D45A1A">
        <w:rPr>
          <w:rFonts w:ascii="Arial" w:hAnsi="Arial" w:cs="Arial"/>
          <w:sz w:val="20"/>
          <w:szCs w:val="20"/>
        </w:rPr>
        <w:t xml:space="preserve">13) проводит государственную политику в области энергосбережения и повышения энергетической эффективности, мониторинг, участвует в разработке и реализации программ, проектов, мероприятий, </w:t>
      </w:r>
      <w:r w:rsidRPr="00D45A1A">
        <w:rPr>
          <w:rFonts w:ascii="Arial" w:hAnsi="Arial" w:cs="Arial"/>
          <w:sz w:val="20"/>
          <w:szCs w:val="20"/>
        </w:rPr>
        <w:lastRenderedPageBreak/>
        <w:t>обеспечивает требования энергосбережения и повышения энергетической эффективности на территории Томской области при производстве и обороте товаров, функциональное назначение которых предполагает использование энергетических ресурсов в курируемой сфере деятельности в области сельскохозяйственного производства;</w:t>
      </w:r>
    </w:p>
    <w:p w:rsidR="00B5300E" w:rsidRPr="00D45A1A" w:rsidRDefault="00B5300E" w:rsidP="00B5300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D45A1A">
        <w:rPr>
          <w:rFonts w:ascii="Arial" w:hAnsi="Arial" w:cs="Arial"/>
          <w:sz w:val="20"/>
          <w:szCs w:val="20"/>
        </w:rPr>
        <w:t>14) осуществляет мероприятия по привлечению инвестиций в сельское хозяйство Томской области;</w:t>
      </w:r>
    </w:p>
    <w:p w:rsidR="00B5300E" w:rsidRPr="00D45A1A" w:rsidRDefault="00B5300E" w:rsidP="00B5300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D45A1A">
        <w:rPr>
          <w:rFonts w:ascii="Arial" w:hAnsi="Arial" w:cs="Arial"/>
          <w:sz w:val="20"/>
          <w:szCs w:val="20"/>
        </w:rPr>
        <w:t>15) оказывает организационную, консультационную и методическую помощь органам местного самоуправления, организациям АПК и иным организациям в установленной сфере деятельности Органа;</w:t>
      </w:r>
    </w:p>
    <w:p w:rsidR="00B5300E" w:rsidRPr="00D45A1A" w:rsidRDefault="00B5300E" w:rsidP="00B5300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D45A1A">
        <w:rPr>
          <w:rFonts w:ascii="Arial" w:hAnsi="Arial" w:cs="Arial"/>
          <w:sz w:val="20"/>
          <w:szCs w:val="20"/>
        </w:rPr>
        <w:t xml:space="preserve">16) осуществляет государственное управление в области племенного животноводства, а также функции в соответствии с </w:t>
      </w:r>
      <w:hyperlink r:id="rId6" w:history="1">
        <w:r w:rsidRPr="00D45A1A">
          <w:rPr>
            <w:rFonts w:ascii="Arial" w:hAnsi="Arial" w:cs="Arial"/>
            <w:sz w:val="20"/>
            <w:szCs w:val="20"/>
          </w:rPr>
          <w:t>Законом</w:t>
        </w:r>
      </w:hyperlink>
      <w:r w:rsidRPr="00D45A1A">
        <w:rPr>
          <w:rFonts w:ascii="Arial" w:hAnsi="Arial" w:cs="Arial"/>
          <w:sz w:val="20"/>
          <w:szCs w:val="20"/>
        </w:rPr>
        <w:t xml:space="preserve"> Томской области от 6 июля 2001 года N 81-ОЗ "О племенном животноводстве в Томской области";</w:t>
      </w:r>
    </w:p>
    <w:p w:rsidR="00B5300E" w:rsidRPr="00D45A1A" w:rsidRDefault="00B5300E" w:rsidP="00B5300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D45A1A">
        <w:rPr>
          <w:rFonts w:ascii="Arial" w:hAnsi="Arial" w:cs="Arial"/>
          <w:sz w:val="20"/>
          <w:szCs w:val="20"/>
        </w:rPr>
        <w:t xml:space="preserve">17) осуществляет государственное управление в области семеноводства сельскохозяйственных растений, а также функции в соответствии с </w:t>
      </w:r>
      <w:hyperlink r:id="rId7" w:history="1">
        <w:r w:rsidRPr="00D45A1A">
          <w:rPr>
            <w:rFonts w:ascii="Arial" w:hAnsi="Arial" w:cs="Arial"/>
            <w:sz w:val="20"/>
            <w:szCs w:val="20"/>
          </w:rPr>
          <w:t>Законом</w:t>
        </w:r>
      </w:hyperlink>
      <w:r w:rsidRPr="00D45A1A">
        <w:rPr>
          <w:rFonts w:ascii="Arial" w:hAnsi="Arial" w:cs="Arial"/>
          <w:sz w:val="20"/>
          <w:szCs w:val="20"/>
        </w:rPr>
        <w:t xml:space="preserve"> Томской области от 4 мая 2001 года N 44-ОЗ "О семеноводстве сельскохозяйственных растений в Томской области";</w:t>
      </w:r>
    </w:p>
    <w:p w:rsidR="00B5300E" w:rsidRPr="00D45A1A" w:rsidRDefault="00B5300E" w:rsidP="00B5300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D45A1A">
        <w:rPr>
          <w:rFonts w:ascii="Arial" w:hAnsi="Arial" w:cs="Arial"/>
          <w:sz w:val="20"/>
          <w:szCs w:val="20"/>
        </w:rPr>
        <w:t xml:space="preserve">18) реализует мероприятия по финансовому оздоровлению сельскохозяйственных товаропроизводителей (в том числе реструктуризация задолженности сельскохозяйственных товаропроизводителей по платежам в областной бюджет), а также функции в соответствии с Федеральным </w:t>
      </w:r>
      <w:hyperlink r:id="rId8" w:history="1">
        <w:r w:rsidRPr="00D45A1A">
          <w:rPr>
            <w:rFonts w:ascii="Arial" w:hAnsi="Arial" w:cs="Arial"/>
            <w:sz w:val="20"/>
            <w:szCs w:val="20"/>
          </w:rPr>
          <w:t>законом</w:t>
        </w:r>
      </w:hyperlink>
      <w:r w:rsidRPr="00D45A1A">
        <w:rPr>
          <w:rFonts w:ascii="Arial" w:hAnsi="Arial" w:cs="Arial"/>
          <w:sz w:val="20"/>
          <w:szCs w:val="20"/>
        </w:rPr>
        <w:t xml:space="preserve"> от 9 июля 2002 года N 83-ФЗ "О финансовом оздоровлении сельскохозяйственных товаропроизводителей";</w:t>
      </w:r>
    </w:p>
    <w:p w:rsidR="00B5300E" w:rsidRPr="00D45A1A" w:rsidRDefault="00B5300E" w:rsidP="00B5300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D45A1A">
        <w:rPr>
          <w:rFonts w:ascii="Arial" w:hAnsi="Arial" w:cs="Arial"/>
          <w:sz w:val="20"/>
          <w:szCs w:val="20"/>
        </w:rPr>
        <w:t>19) разрабатывает для организаций АПК Томской области предложения по развитию прямых связей производителей и потребителей продукции АПК, формированию системы аграрного маркетинга, оптовых рынков;</w:t>
      </w:r>
    </w:p>
    <w:p w:rsidR="00B5300E" w:rsidRPr="00D45A1A" w:rsidRDefault="00B5300E" w:rsidP="00B5300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D45A1A">
        <w:rPr>
          <w:rFonts w:ascii="Arial" w:hAnsi="Arial" w:cs="Arial"/>
          <w:sz w:val="20"/>
          <w:szCs w:val="20"/>
        </w:rPr>
        <w:t>20) разрабатывает план и исполняет функции организатора подготовки, переподготовки и повышения квалификации рабочих кадров, специалистов и руководителей организаций АПК;</w:t>
      </w:r>
    </w:p>
    <w:p w:rsidR="00B5300E" w:rsidRPr="00D45A1A" w:rsidRDefault="00B5300E" w:rsidP="00B5300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D45A1A">
        <w:rPr>
          <w:rFonts w:ascii="Arial" w:hAnsi="Arial" w:cs="Arial"/>
          <w:sz w:val="20"/>
          <w:szCs w:val="20"/>
        </w:rPr>
        <w:t xml:space="preserve">21) осуществляет иные функции в соответствии с </w:t>
      </w:r>
      <w:hyperlink r:id="rId9" w:history="1">
        <w:r w:rsidRPr="00D45A1A">
          <w:rPr>
            <w:rFonts w:ascii="Arial" w:hAnsi="Arial" w:cs="Arial"/>
            <w:sz w:val="20"/>
            <w:szCs w:val="20"/>
          </w:rPr>
          <w:t>Законом</w:t>
        </w:r>
      </w:hyperlink>
      <w:r w:rsidRPr="00D45A1A">
        <w:rPr>
          <w:rFonts w:ascii="Arial" w:hAnsi="Arial" w:cs="Arial"/>
          <w:sz w:val="20"/>
          <w:szCs w:val="20"/>
        </w:rPr>
        <w:t xml:space="preserve"> Томской области от 13 апреля 2006 года N 75-ОЗ "О государственной поддержке сельскохозяйственного производства в Томской области" и иными нормативными актами Томской области;</w:t>
      </w:r>
    </w:p>
    <w:p w:rsidR="00B5300E" w:rsidRPr="00D45A1A" w:rsidRDefault="00B5300E" w:rsidP="00B5300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D45A1A">
        <w:rPr>
          <w:rFonts w:ascii="Arial" w:hAnsi="Arial" w:cs="Arial"/>
          <w:sz w:val="20"/>
          <w:szCs w:val="20"/>
        </w:rPr>
        <w:t>22) организует и/или проводит семинары, совещания, конференции, встречи, выставки, конкурсы в сфере деятельности Органа для сельскохозяйственных товаропроизводителей и иных субъектов государственной поддержки;</w:t>
      </w:r>
    </w:p>
    <w:p w:rsidR="00B5300E" w:rsidRPr="00D45A1A" w:rsidRDefault="00B5300E" w:rsidP="00B5300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D45A1A">
        <w:rPr>
          <w:rFonts w:ascii="Arial" w:hAnsi="Arial" w:cs="Arial"/>
          <w:sz w:val="20"/>
          <w:szCs w:val="20"/>
        </w:rPr>
        <w:t>23) выполняет полномочия главного распорядителя бюджетных средств, в том числе в отношении подведомственных областных государственных учреждений;</w:t>
      </w:r>
    </w:p>
    <w:p w:rsidR="00B5300E" w:rsidRPr="00D45A1A" w:rsidRDefault="00B5300E" w:rsidP="00B5300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D45A1A">
        <w:rPr>
          <w:rFonts w:ascii="Arial" w:hAnsi="Arial" w:cs="Arial"/>
          <w:sz w:val="20"/>
          <w:szCs w:val="20"/>
        </w:rPr>
        <w:t xml:space="preserve">24) реализует в отношении подведомственных областных государственных учреждений полномочия учредителя, указанные в </w:t>
      </w:r>
      <w:hyperlink r:id="rId10" w:history="1">
        <w:r w:rsidRPr="00D45A1A">
          <w:rPr>
            <w:rFonts w:ascii="Arial" w:hAnsi="Arial" w:cs="Arial"/>
            <w:sz w:val="20"/>
            <w:szCs w:val="20"/>
          </w:rPr>
          <w:t>Законе</w:t>
        </w:r>
      </w:hyperlink>
      <w:r w:rsidRPr="00D45A1A">
        <w:rPr>
          <w:rFonts w:ascii="Arial" w:hAnsi="Arial" w:cs="Arial"/>
          <w:sz w:val="20"/>
          <w:szCs w:val="20"/>
        </w:rPr>
        <w:t xml:space="preserve"> Томской области от 13 апреля 2004 года N 53-ОЗ "О порядке управления и распоряжения государственным имуществом Томской области";</w:t>
      </w:r>
    </w:p>
    <w:p w:rsidR="00B5300E" w:rsidRPr="00D45A1A" w:rsidRDefault="00B5300E" w:rsidP="00B5300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D45A1A">
        <w:rPr>
          <w:rFonts w:ascii="Arial" w:hAnsi="Arial" w:cs="Arial"/>
          <w:sz w:val="20"/>
          <w:szCs w:val="20"/>
        </w:rPr>
        <w:t>25) выступает государственным заказчиком в сфере деятельности Органа;</w:t>
      </w:r>
    </w:p>
    <w:p w:rsidR="00B5300E" w:rsidRPr="00D45A1A" w:rsidRDefault="00B5300E" w:rsidP="00B5300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D45A1A">
        <w:rPr>
          <w:rFonts w:ascii="Arial" w:hAnsi="Arial" w:cs="Arial"/>
          <w:sz w:val="20"/>
          <w:szCs w:val="20"/>
        </w:rPr>
        <w:t>26) направляет своих представителей для участия в конкурсных комиссиях, рабочих группах, совещательных органах, экспертных и координационных советах, семинарах, работа которых связана со сферой деятельности Органа;</w:t>
      </w:r>
    </w:p>
    <w:p w:rsidR="00B5300E" w:rsidRPr="00D45A1A" w:rsidRDefault="00B5300E" w:rsidP="00B5300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D45A1A">
        <w:rPr>
          <w:rFonts w:ascii="Arial" w:hAnsi="Arial" w:cs="Arial"/>
          <w:sz w:val="20"/>
          <w:szCs w:val="20"/>
        </w:rPr>
        <w:t>27) исполняет поручения Губернатора Томской области, заместителя Губернатора Томской области по агропромышленной политике и природопользованию;</w:t>
      </w:r>
    </w:p>
    <w:p w:rsidR="00B5300E" w:rsidRPr="00D45A1A" w:rsidRDefault="00B5300E" w:rsidP="00B5300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D45A1A">
        <w:rPr>
          <w:rFonts w:ascii="Arial" w:hAnsi="Arial" w:cs="Arial"/>
          <w:sz w:val="20"/>
          <w:szCs w:val="20"/>
        </w:rPr>
        <w:t>28) принимает решение об утверждении кандидатур, представляемых на награждение правительственными, отраслевыми наградами в сфере деятельности Органа;</w:t>
      </w:r>
    </w:p>
    <w:p w:rsidR="00B5300E" w:rsidRPr="00D45A1A" w:rsidRDefault="00B5300E" w:rsidP="00B5300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D45A1A">
        <w:rPr>
          <w:rFonts w:ascii="Arial" w:hAnsi="Arial" w:cs="Arial"/>
          <w:sz w:val="20"/>
          <w:szCs w:val="20"/>
        </w:rPr>
        <w:t>29) готовит ответы на обращения граждан, органов и организаций по вопросам сферы деятельности Органа;</w:t>
      </w:r>
    </w:p>
    <w:p w:rsidR="00B5300E" w:rsidRPr="00D45A1A" w:rsidRDefault="00B5300E" w:rsidP="00B5300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D45A1A">
        <w:rPr>
          <w:rFonts w:ascii="Arial" w:hAnsi="Arial" w:cs="Arial"/>
          <w:sz w:val="20"/>
          <w:szCs w:val="20"/>
        </w:rPr>
        <w:lastRenderedPageBreak/>
        <w:t>30) готовит информацию по вопросам сферы деятельности Органа для размещения в средствах массовой информации, информационно-телекоммуникационной сети общего пользования;</w:t>
      </w:r>
    </w:p>
    <w:p w:rsidR="00B5300E" w:rsidRPr="00D45A1A" w:rsidRDefault="00B5300E" w:rsidP="00B5300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D45A1A">
        <w:rPr>
          <w:rFonts w:ascii="Arial" w:hAnsi="Arial" w:cs="Arial"/>
          <w:sz w:val="20"/>
          <w:szCs w:val="20"/>
        </w:rPr>
        <w:t>31) разрабатывает, планирует и проводит мероприятия по мобилизационной подготовке и по вопросам ГО и ЧС системы;</w:t>
      </w:r>
    </w:p>
    <w:p w:rsidR="00B5300E" w:rsidRPr="00D45A1A" w:rsidRDefault="00B5300E" w:rsidP="00B5300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D45A1A">
        <w:rPr>
          <w:rFonts w:ascii="Arial" w:hAnsi="Arial" w:cs="Arial"/>
          <w:sz w:val="20"/>
          <w:szCs w:val="20"/>
        </w:rPr>
        <w:t>32) организует хранение, комплектование, учет и использование архивных документов Органа;</w:t>
      </w:r>
    </w:p>
    <w:p w:rsidR="00B5300E" w:rsidRPr="00D45A1A" w:rsidRDefault="00B5300E" w:rsidP="00B5300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D45A1A">
        <w:rPr>
          <w:rFonts w:ascii="Arial" w:hAnsi="Arial" w:cs="Arial"/>
          <w:sz w:val="20"/>
          <w:szCs w:val="20"/>
        </w:rPr>
        <w:t>33) обеспечивает защиту сведений, составляющих государственную тайну, и иной информации в соответствии с действующим законодательством;</w:t>
      </w:r>
    </w:p>
    <w:p w:rsidR="00B5300E" w:rsidRPr="00D45A1A" w:rsidRDefault="00B5300E" w:rsidP="00B5300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D45A1A">
        <w:rPr>
          <w:rFonts w:ascii="Arial" w:hAnsi="Arial" w:cs="Arial"/>
          <w:sz w:val="20"/>
          <w:szCs w:val="20"/>
        </w:rPr>
        <w:t>34) Орган участвует:</w:t>
      </w:r>
    </w:p>
    <w:p w:rsidR="00B5300E" w:rsidRPr="00D45A1A" w:rsidRDefault="00B5300E" w:rsidP="00B5300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D45A1A">
        <w:rPr>
          <w:rFonts w:ascii="Arial" w:hAnsi="Arial" w:cs="Arial"/>
          <w:sz w:val="20"/>
          <w:szCs w:val="20"/>
        </w:rPr>
        <w:t>в реализации мероприятий по профилактике терроризма, минимизации и ликвидации последствий его проявлений;</w:t>
      </w:r>
    </w:p>
    <w:p w:rsidR="00B5300E" w:rsidRPr="00D45A1A" w:rsidRDefault="00B5300E" w:rsidP="00B5300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D45A1A">
        <w:rPr>
          <w:rFonts w:ascii="Arial" w:hAnsi="Arial" w:cs="Arial"/>
          <w:sz w:val="20"/>
          <w:szCs w:val="20"/>
        </w:rPr>
        <w:t>в организации выполнения юридическими и физическими лицами требований к антитеррористической защищенности объектов (территорий), находящихся в ведении Органа;</w:t>
      </w:r>
    </w:p>
    <w:p w:rsidR="00B5300E" w:rsidRPr="00D45A1A" w:rsidRDefault="00B5300E" w:rsidP="00B5300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D45A1A">
        <w:rPr>
          <w:rFonts w:ascii="Arial" w:hAnsi="Arial" w:cs="Arial"/>
          <w:sz w:val="20"/>
          <w:szCs w:val="20"/>
        </w:rPr>
        <w:t>35) обеспечивает достижение целей, показателей и результатов региональных проектов Томской области, в реализации которых участвует Орган, направленных на достижение целей, показателей и результатов федеральных проектов;</w:t>
      </w:r>
    </w:p>
    <w:p w:rsidR="00B5300E" w:rsidRPr="00D45A1A" w:rsidRDefault="00B5300E" w:rsidP="00B5300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D45A1A">
        <w:rPr>
          <w:rFonts w:ascii="Arial" w:hAnsi="Arial" w:cs="Arial"/>
          <w:sz w:val="20"/>
          <w:szCs w:val="20"/>
        </w:rPr>
        <w:t xml:space="preserve">36) реализует функции в соответствии со </w:t>
      </w:r>
      <w:hyperlink r:id="rId11" w:history="1">
        <w:r w:rsidRPr="00D45A1A">
          <w:rPr>
            <w:rFonts w:ascii="Arial" w:hAnsi="Arial" w:cs="Arial"/>
            <w:sz w:val="20"/>
            <w:szCs w:val="20"/>
          </w:rPr>
          <w:t>статьями 3</w:t>
        </w:r>
      </w:hyperlink>
      <w:r w:rsidRPr="00D45A1A">
        <w:rPr>
          <w:rFonts w:ascii="Arial" w:hAnsi="Arial" w:cs="Arial"/>
          <w:sz w:val="20"/>
          <w:szCs w:val="20"/>
        </w:rPr>
        <w:t xml:space="preserve">, </w:t>
      </w:r>
      <w:hyperlink r:id="rId12" w:history="1">
        <w:r w:rsidRPr="00D45A1A">
          <w:rPr>
            <w:rFonts w:ascii="Arial" w:hAnsi="Arial" w:cs="Arial"/>
            <w:sz w:val="20"/>
            <w:szCs w:val="20"/>
          </w:rPr>
          <w:t>5</w:t>
        </w:r>
      </w:hyperlink>
      <w:r w:rsidRPr="00D45A1A">
        <w:rPr>
          <w:rFonts w:ascii="Arial" w:hAnsi="Arial" w:cs="Arial"/>
          <w:sz w:val="20"/>
          <w:szCs w:val="20"/>
        </w:rPr>
        <w:t xml:space="preserve"> Федерального закона от 2 декабря 1994 года N 53-ФЗ "О закупках и поставках сельскохозяйственной продукции, сырья и продовольствия для государственных нужд";</w:t>
      </w:r>
    </w:p>
    <w:p w:rsidR="00B5300E" w:rsidRPr="00D45A1A" w:rsidRDefault="00B5300E" w:rsidP="00B5300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D45A1A">
        <w:rPr>
          <w:rFonts w:ascii="Arial" w:hAnsi="Arial" w:cs="Arial"/>
          <w:sz w:val="20"/>
          <w:szCs w:val="20"/>
        </w:rPr>
        <w:t xml:space="preserve">37) реализует функции в соответствии со </w:t>
      </w:r>
      <w:hyperlink r:id="rId13" w:history="1">
        <w:r w:rsidRPr="00D45A1A">
          <w:rPr>
            <w:rFonts w:ascii="Arial" w:hAnsi="Arial" w:cs="Arial"/>
            <w:sz w:val="20"/>
            <w:szCs w:val="20"/>
          </w:rPr>
          <w:t>статьями 5</w:t>
        </w:r>
      </w:hyperlink>
      <w:r w:rsidRPr="00D45A1A">
        <w:rPr>
          <w:rFonts w:ascii="Arial" w:hAnsi="Arial" w:cs="Arial"/>
          <w:sz w:val="20"/>
          <w:szCs w:val="20"/>
        </w:rPr>
        <w:t xml:space="preserve">, </w:t>
      </w:r>
      <w:hyperlink r:id="rId14" w:history="1">
        <w:r w:rsidRPr="00D45A1A">
          <w:rPr>
            <w:rFonts w:ascii="Arial" w:hAnsi="Arial" w:cs="Arial"/>
            <w:sz w:val="20"/>
            <w:szCs w:val="20"/>
          </w:rPr>
          <w:t>7</w:t>
        </w:r>
      </w:hyperlink>
      <w:r w:rsidRPr="00D45A1A">
        <w:rPr>
          <w:rFonts w:ascii="Arial" w:hAnsi="Arial" w:cs="Arial"/>
          <w:sz w:val="20"/>
          <w:szCs w:val="20"/>
        </w:rPr>
        <w:t xml:space="preserve">, </w:t>
      </w:r>
      <w:hyperlink r:id="rId15" w:history="1">
        <w:r w:rsidRPr="00D45A1A">
          <w:rPr>
            <w:rFonts w:ascii="Arial" w:hAnsi="Arial" w:cs="Arial"/>
            <w:sz w:val="20"/>
            <w:szCs w:val="20"/>
          </w:rPr>
          <w:t>15</w:t>
        </w:r>
      </w:hyperlink>
      <w:r w:rsidRPr="00D45A1A">
        <w:rPr>
          <w:rFonts w:ascii="Arial" w:hAnsi="Arial" w:cs="Arial"/>
          <w:sz w:val="20"/>
          <w:szCs w:val="20"/>
        </w:rPr>
        <w:t xml:space="preserve"> Закона Российской Федерации от 14 мая 1993 года N 4973-1 "О зерне";</w:t>
      </w:r>
    </w:p>
    <w:p w:rsidR="00B5300E" w:rsidRPr="00D45A1A" w:rsidRDefault="00B5300E" w:rsidP="00B5300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D45A1A">
        <w:rPr>
          <w:rFonts w:ascii="Arial" w:hAnsi="Arial" w:cs="Arial"/>
          <w:sz w:val="20"/>
          <w:szCs w:val="20"/>
        </w:rPr>
        <w:t>38) осуществляет ведомственный контроль за соблюдением трудового законодательства и иных нормативных правовых актов, содержащих нормы трудового права, в отношении подведомственных областных государственных учреждений.</w:t>
      </w:r>
    </w:p>
    <w:p w:rsidR="00B5300E" w:rsidRPr="00D45A1A" w:rsidRDefault="00B5300E" w:rsidP="00B5300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D45A1A">
        <w:rPr>
          <w:rFonts w:ascii="Arial" w:hAnsi="Arial" w:cs="Arial"/>
          <w:sz w:val="20"/>
          <w:szCs w:val="20"/>
        </w:rPr>
        <w:t xml:space="preserve">10. В целях выполнения функций, указанных в </w:t>
      </w:r>
      <w:hyperlink w:anchor="Par68" w:history="1">
        <w:r w:rsidRPr="00D45A1A">
          <w:rPr>
            <w:rFonts w:ascii="Arial" w:hAnsi="Arial" w:cs="Arial"/>
            <w:sz w:val="20"/>
            <w:szCs w:val="20"/>
          </w:rPr>
          <w:t>пункте 9</w:t>
        </w:r>
      </w:hyperlink>
      <w:r w:rsidRPr="00D45A1A">
        <w:rPr>
          <w:rFonts w:ascii="Arial" w:hAnsi="Arial" w:cs="Arial"/>
          <w:sz w:val="20"/>
          <w:szCs w:val="20"/>
        </w:rPr>
        <w:t xml:space="preserve"> настоящего Положения, в пределах полномочий, установленных действующим законодательством, Орган имеет право:</w:t>
      </w:r>
    </w:p>
    <w:p w:rsidR="00B5300E" w:rsidRPr="00D45A1A" w:rsidRDefault="00B5300E" w:rsidP="00B5300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D45A1A">
        <w:rPr>
          <w:rFonts w:ascii="Arial" w:hAnsi="Arial" w:cs="Arial"/>
          <w:sz w:val="20"/>
          <w:szCs w:val="20"/>
        </w:rPr>
        <w:t>1) издавать приказы и распоряжения в сфере деятельности Органа;</w:t>
      </w:r>
    </w:p>
    <w:p w:rsidR="00B5300E" w:rsidRPr="00D45A1A" w:rsidRDefault="00B5300E" w:rsidP="00B5300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D45A1A">
        <w:rPr>
          <w:rFonts w:ascii="Arial" w:hAnsi="Arial" w:cs="Arial"/>
          <w:sz w:val="20"/>
          <w:szCs w:val="20"/>
        </w:rPr>
        <w:t>2) запрашивать и получать необходимые материалы и информацию от органов государственной власти, органов местного самоуправления, организаций, а также их должностных лиц;</w:t>
      </w:r>
    </w:p>
    <w:p w:rsidR="00B5300E" w:rsidRPr="00D45A1A" w:rsidRDefault="00B5300E" w:rsidP="00B5300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D45A1A">
        <w:rPr>
          <w:rFonts w:ascii="Arial" w:hAnsi="Arial" w:cs="Arial"/>
          <w:sz w:val="20"/>
          <w:szCs w:val="20"/>
        </w:rPr>
        <w:t>3) привлекать для проработки вопросов, отнесенных к сфере деятельности Органа, научные и иные организации, ученых и специалистов;</w:t>
      </w:r>
    </w:p>
    <w:p w:rsidR="00B5300E" w:rsidRPr="00D45A1A" w:rsidRDefault="00B5300E" w:rsidP="00B5300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D45A1A">
        <w:rPr>
          <w:rFonts w:ascii="Arial" w:hAnsi="Arial" w:cs="Arial"/>
          <w:sz w:val="20"/>
          <w:szCs w:val="20"/>
        </w:rPr>
        <w:t>4) создавать экспертные, консультативные, информационно-аналитические советы, комиссии, коллегии и рабочие группы по вопросам, отнесенным к сфере деятельности Органа; утверждать положения о них и их составы;</w:t>
      </w:r>
    </w:p>
    <w:p w:rsidR="00B5300E" w:rsidRPr="00D45A1A" w:rsidRDefault="00B5300E" w:rsidP="00B5300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D45A1A">
        <w:rPr>
          <w:rFonts w:ascii="Arial" w:hAnsi="Arial" w:cs="Arial"/>
          <w:sz w:val="20"/>
          <w:szCs w:val="20"/>
        </w:rPr>
        <w:t>5) пользоваться государственными информационными системами, банками данных, в том числе банками данных органов местного самоуправления, а также системами связи, в том числе правительственными;</w:t>
      </w:r>
    </w:p>
    <w:p w:rsidR="00B5300E" w:rsidRPr="00D45A1A" w:rsidRDefault="00B5300E" w:rsidP="00B5300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D45A1A">
        <w:rPr>
          <w:rFonts w:ascii="Arial" w:hAnsi="Arial" w:cs="Arial"/>
          <w:sz w:val="20"/>
          <w:szCs w:val="20"/>
        </w:rPr>
        <w:t>6) пользоваться иными правами в соответствии с действующим законодательством.</w:t>
      </w:r>
    </w:p>
    <w:p w:rsidR="00B5300E" w:rsidRPr="00D45A1A" w:rsidRDefault="00B5300E" w:rsidP="00B530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5300E" w:rsidRPr="00D45A1A" w:rsidRDefault="00B5300E" w:rsidP="00B5300E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D45A1A">
        <w:rPr>
          <w:rFonts w:ascii="Arial" w:hAnsi="Arial" w:cs="Arial"/>
          <w:sz w:val="20"/>
          <w:szCs w:val="20"/>
        </w:rPr>
        <w:t>3. ОРГАНИЗАЦИЯ ДЕЯТЕЛЬНОСТИ ОРГАНА</w:t>
      </w:r>
    </w:p>
    <w:p w:rsidR="00B5300E" w:rsidRPr="00D45A1A" w:rsidRDefault="00B5300E" w:rsidP="00B530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5300E" w:rsidRPr="00D45A1A" w:rsidRDefault="00B5300E" w:rsidP="00B530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D45A1A">
        <w:rPr>
          <w:rFonts w:ascii="Arial" w:hAnsi="Arial" w:cs="Arial"/>
          <w:sz w:val="20"/>
          <w:szCs w:val="20"/>
        </w:rPr>
        <w:t>11. Орган возглавляет руководитель Органа (начальник Департамента), назначаемый на должность и освобождаемый от должности Губернатором Томской области. В случае временного отсутствия руководителя Органа его обязанности исполняет заместитель на основании распоряжения руководителя Органа.</w:t>
      </w:r>
    </w:p>
    <w:p w:rsidR="00B5300E" w:rsidRPr="00D45A1A" w:rsidRDefault="00B5300E" w:rsidP="00B5300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D45A1A">
        <w:rPr>
          <w:rFonts w:ascii="Arial" w:hAnsi="Arial" w:cs="Arial"/>
          <w:sz w:val="20"/>
          <w:szCs w:val="20"/>
        </w:rPr>
        <w:lastRenderedPageBreak/>
        <w:t>12. Руководитель Органа:</w:t>
      </w:r>
    </w:p>
    <w:p w:rsidR="00B5300E" w:rsidRPr="00D45A1A" w:rsidRDefault="00B5300E" w:rsidP="00B5300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D45A1A">
        <w:rPr>
          <w:rFonts w:ascii="Arial" w:hAnsi="Arial" w:cs="Arial"/>
          <w:sz w:val="20"/>
          <w:szCs w:val="20"/>
        </w:rPr>
        <w:t>1) руководит на основе единоначалия деятельностью Органа и несет персональную ответственность за достижение им целей, задач и осуществление функций, указанных в настоящем Положении;</w:t>
      </w:r>
    </w:p>
    <w:p w:rsidR="00B5300E" w:rsidRPr="00D45A1A" w:rsidRDefault="00B5300E" w:rsidP="00B5300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D45A1A">
        <w:rPr>
          <w:rFonts w:ascii="Arial" w:hAnsi="Arial" w:cs="Arial"/>
          <w:sz w:val="20"/>
          <w:szCs w:val="20"/>
        </w:rPr>
        <w:t>2) подписывает от имени Органа приказы, распоряжения, договоры, соглашения и иные документы Органа;</w:t>
      </w:r>
    </w:p>
    <w:p w:rsidR="00B5300E" w:rsidRPr="00D45A1A" w:rsidRDefault="00B5300E" w:rsidP="00B5300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D45A1A">
        <w:rPr>
          <w:rFonts w:ascii="Arial" w:hAnsi="Arial" w:cs="Arial"/>
          <w:sz w:val="20"/>
          <w:szCs w:val="20"/>
        </w:rPr>
        <w:t>3) утверждает с учетом имеющегося фонда оплаты труда и установленной предельной штатной численности Органа структуру и штатное расписание Органа;</w:t>
      </w:r>
    </w:p>
    <w:p w:rsidR="00B5300E" w:rsidRPr="00D45A1A" w:rsidRDefault="00B5300E" w:rsidP="00B5300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D45A1A">
        <w:rPr>
          <w:rFonts w:ascii="Arial" w:hAnsi="Arial" w:cs="Arial"/>
          <w:sz w:val="20"/>
          <w:szCs w:val="20"/>
        </w:rPr>
        <w:t>4) утверждает должностные регламенты государственных гражданских служащих Томской области, проходящих службу в штате Органа;</w:t>
      </w:r>
    </w:p>
    <w:p w:rsidR="00B5300E" w:rsidRPr="00D45A1A" w:rsidRDefault="00B5300E" w:rsidP="00B5300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D45A1A">
        <w:rPr>
          <w:rFonts w:ascii="Arial" w:hAnsi="Arial" w:cs="Arial"/>
          <w:sz w:val="20"/>
          <w:szCs w:val="20"/>
        </w:rPr>
        <w:t>5) выполняет функцию представителя нанимателя в отношении лиц, поступающих на государственную гражданскую службу Томской области в штат Органа, а также в отношении государственных гражданских служащих Томской области, проходящих службу в штате Органа;</w:t>
      </w:r>
    </w:p>
    <w:p w:rsidR="00B5300E" w:rsidRPr="00D45A1A" w:rsidRDefault="00B5300E" w:rsidP="00B5300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D45A1A">
        <w:rPr>
          <w:rFonts w:ascii="Arial" w:hAnsi="Arial" w:cs="Arial"/>
          <w:sz w:val="20"/>
          <w:szCs w:val="20"/>
        </w:rPr>
        <w:t>6) действует от имени Органа как работодатель при приеме лица на работу в штат Органа, а также в отношениях с работниками Органа;</w:t>
      </w:r>
    </w:p>
    <w:p w:rsidR="00B5300E" w:rsidRPr="00D45A1A" w:rsidRDefault="00B5300E" w:rsidP="00B5300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D45A1A">
        <w:rPr>
          <w:rFonts w:ascii="Arial" w:hAnsi="Arial" w:cs="Arial"/>
          <w:sz w:val="20"/>
          <w:szCs w:val="20"/>
        </w:rPr>
        <w:t>7) действует без доверенности от имени Органа, представляет его во всех органах и организациях;</w:t>
      </w:r>
    </w:p>
    <w:p w:rsidR="00B5300E" w:rsidRPr="00D45A1A" w:rsidRDefault="00B5300E" w:rsidP="00B5300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D45A1A">
        <w:rPr>
          <w:rFonts w:ascii="Arial" w:hAnsi="Arial" w:cs="Arial"/>
          <w:sz w:val="20"/>
          <w:szCs w:val="20"/>
        </w:rPr>
        <w:t>8) выдает от имени Органа доверенности на представительство в органах и организациях;</w:t>
      </w:r>
    </w:p>
    <w:p w:rsidR="00B5300E" w:rsidRPr="00D45A1A" w:rsidRDefault="00B5300E" w:rsidP="00B5300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D45A1A">
        <w:rPr>
          <w:rFonts w:ascii="Arial" w:hAnsi="Arial" w:cs="Arial"/>
          <w:sz w:val="20"/>
          <w:szCs w:val="20"/>
        </w:rPr>
        <w:t>9) осуществляет иные полномочия в соответствии с действующим законодательством.</w:t>
      </w:r>
    </w:p>
    <w:p w:rsidR="00B5300E" w:rsidRPr="00D45A1A" w:rsidRDefault="00B5300E" w:rsidP="00B530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5300E" w:rsidRPr="00D45A1A" w:rsidRDefault="00B5300E" w:rsidP="00B530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1B2A3E" w:rsidRPr="00D45A1A" w:rsidRDefault="001B2A3E"/>
    <w:sectPr w:rsidR="001B2A3E" w:rsidRPr="00D45A1A" w:rsidSect="00955208">
      <w:pgSz w:w="11906" w:h="16838"/>
      <w:pgMar w:top="1440" w:right="566" w:bottom="1440" w:left="1133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300E"/>
    <w:rsid w:val="001B2A3E"/>
    <w:rsid w:val="001F1BA9"/>
    <w:rsid w:val="00B5300E"/>
    <w:rsid w:val="00D45A1A"/>
    <w:rsid w:val="00D97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B99B401-0E16-4BF9-83F0-46814AE01E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0B2DF59B42F212FDCEA719B46DD77FC11F37CAFB8BD614CA3267E6553044119A008D6343BF5F7F35DD117551Av5e7H" TargetMode="External"/><Relationship Id="rId13" Type="http://schemas.openxmlformats.org/officeDocument/2006/relationships/hyperlink" Target="consultantplus://offline/ref=30B2DF59B42F212FDCEA719B46DD77FC13F27AA7BDB9614CA3267E6553044119B2088E383BF7E9F15EC441045C0083FE837467C35F409196v0eBH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30B2DF59B42F212FDCEA6F9650B129F811FE27AABCBC6B1BFF7378320C54474CF248886D6AB3BCFE5BCD0B551E4B8CFE83v6e8H" TargetMode="External"/><Relationship Id="rId12" Type="http://schemas.openxmlformats.org/officeDocument/2006/relationships/hyperlink" Target="consultantplus://offline/ref=30B2DF59B42F212FDCEA719B46DD77FC11F47EA5B4BC614CA3267E6553044119B2088E383BF7E9F753C441045C0083FE837467C35F409196v0eBH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30B2DF59B42F212FDCEA6F9650B129F811FE27AABCB96D18FF7378320C54474CF248886D6AB3BCFE5BCD0B551E4B8CFE83v6e8H" TargetMode="External"/><Relationship Id="rId11" Type="http://schemas.openxmlformats.org/officeDocument/2006/relationships/hyperlink" Target="consultantplus://offline/ref=30B2DF59B42F212FDCEA719B46DD77FC11F47EA5B4BC614CA3267E6553044119B2088E383BF7E9F15FC441045C0083FE837467C35F409196v0eBH" TargetMode="External"/><Relationship Id="rId5" Type="http://schemas.openxmlformats.org/officeDocument/2006/relationships/hyperlink" Target="consultantplus://offline/ref=30B2DF59B42F212FDCEA6F9650B129F811FE27AABCBE6D1AFF7278320C54474CF248886D6AB3BCFE5BCD0B551E4B8CFE83v6e8H" TargetMode="External"/><Relationship Id="rId15" Type="http://schemas.openxmlformats.org/officeDocument/2006/relationships/hyperlink" Target="consultantplus://offline/ref=30B2DF59B42F212FDCEA719B46DD77FC13F27AA7BDB9614CA3267E6553044119B2088E383BF7E9F75CC441045C0083FE837467C35F409196v0eBH" TargetMode="External"/><Relationship Id="rId10" Type="http://schemas.openxmlformats.org/officeDocument/2006/relationships/hyperlink" Target="consultantplus://offline/ref=30B2DF59B42F212FDCEA6F9650B129F811FE27AABCBC681FFD7278320C54474CF248886D6AB3BCFE5BCD0B551E4B8CFE83v6e8H" TargetMode="External"/><Relationship Id="rId4" Type="http://schemas.openxmlformats.org/officeDocument/2006/relationships/hyperlink" Target="consultantplus://offline/ref=30B2DF59B42F212FDCEA719B46DD77FC12FD7EA2B6EC364EF27370605B541B09A441833B25F7EFED59CF17v5e7H" TargetMode="External"/><Relationship Id="rId9" Type="http://schemas.openxmlformats.org/officeDocument/2006/relationships/hyperlink" Target="consultantplus://offline/ref=30B2DF59B42F212FDCEA6F9650B129F811FE27AABCBC6B1AF67A78320C54474CF248886D6AB3BCFE5BCD0B551E4B8CFE83v6e8H" TargetMode="External"/><Relationship Id="rId14" Type="http://schemas.openxmlformats.org/officeDocument/2006/relationships/hyperlink" Target="consultantplus://offline/ref=30B2DF59B42F212FDCEA719B46DD77FC13F27AA7BDB9614CA3267E6553044119B2088E383BF7E9F15CC441045C0083FE837467C35F409196v0eB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2341</Words>
  <Characters>13349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 Буркин</dc:creator>
  <cp:lastModifiedBy>Алексей Емельянов</cp:lastModifiedBy>
  <cp:revision>2</cp:revision>
  <cp:lastPrinted>2022-06-02T07:31:00Z</cp:lastPrinted>
  <dcterms:created xsi:type="dcterms:W3CDTF">2022-06-02T08:01:00Z</dcterms:created>
  <dcterms:modified xsi:type="dcterms:W3CDTF">2022-06-02T08:01:00Z</dcterms:modified>
</cp:coreProperties>
</file>