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13FC6" w:rsidRPr="00A13FC6" w:rsidTr="00F418C3">
        <w:tc>
          <w:tcPr>
            <w:tcW w:w="1701" w:type="dxa"/>
            <w:tcBorders>
              <w:bottom w:val="none" w:sz="4" w:space="0" w:color="000000"/>
            </w:tcBorders>
            <w:shd w:val="clear" w:color="auto" w:fill="auto"/>
          </w:tcPr>
          <w:p w:rsidR="00C93EAD" w:rsidRPr="00F74C44" w:rsidRDefault="005714A8" w:rsidP="005714A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14.07.2023</w:t>
            </w:r>
            <w:r w:rsidR="00A16C17" w:rsidRPr="00A13FC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A13FC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A13FC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A13FC6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A13FC6" w:rsidRDefault="00A16C17" w:rsidP="00952D5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A13FC6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="00952D5B">
              <w:rPr>
                <w:rFonts w:ascii="PT Astra Serif" w:eastAsia="PT Astra Serif" w:hAnsi="PT Astra Serif" w:cs="PT Astra Serif"/>
                <w:sz w:val="28"/>
                <w:szCs w:val="28"/>
              </w:rPr>
              <w:t>77</w:t>
            </w:r>
            <w:r w:rsidRPr="00A13FC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13FC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13FC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2150EE" w:rsidRPr="002150EE" w:rsidRDefault="00F418C3" w:rsidP="002150EE">
      <w:pPr>
        <w:tabs>
          <w:tab w:val="left" w:pos="9498"/>
        </w:tabs>
        <w:ind w:right="-2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внесении изменения</w:t>
      </w:r>
      <w:r w:rsidR="002150EE" w:rsidRPr="002150EE">
        <w:rPr>
          <w:rFonts w:ascii="PT Astra Serif" w:hAnsi="PT Astra Serif"/>
          <w:sz w:val="28"/>
          <w:szCs w:val="28"/>
        </w:rPr>
        <w:t xml:space="preserve"> в приказ</w:t>
      </w:r>
    </w:p>
    <w:p w:rsidR="002150EE" w:rsidRPr="002150EE" w:rsidRDefault="002150EE" w:rsidP="002150EE">
      <w:pPr>
        <w:tabs>
          <w:tab w:val="left" w:pos="9498"/>
        </w:tabs>
        <w:ind w:right="-2"/>
        <w:jc w:val="center"/>
        <w:rPr>
          <w:rFonts w:ascii="PT Astra Serif" w:hAnsi="PT Astra Serif"/>
          <w:sz w:val="28"/>
          <w:szCs w:val="28"/>
        </w:rPr>
      </w:pPr>
      <w:r w:rsidRPr="002150EE">
        <w:rPr>
          <w:rFonts w:ascii="PT Astra Serif" w:hAnsi="PT Astra Serif"/>
          <w:sz w:val="28"/>
          <w:szCs w:val="28"/>
        </w:rPr>
        <w:t xml:space="preserve"> Департамента по социально-экономическому развитию села Томской области </w:t>
      </w:r>
    </w:p>
    <w:p w:rsidR="002150EE" w:rsidRPr="002150EE" w:rsidRDefault="002150EE" w:rsidP="002150EE">
      <w:pPr>
        <w:tabs>
          <w:tab w:val="left" w:pos="9498"/>
        </w:tabs>
        <w:ind w:right="-2"/>
        <w:jc w:val="center"/>
        <w:rPr>
          <w:rFonts w:ascii="PT Astra Serif" w:hAnsi="PT Astra Serif"/>
          <w:sz w:val="28"/>
          <w:szCs w:val="28"/>
        </w:rPr>
      </w:pPr>
      <w:r w:rsidRPr="002150EE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17.03.202</w:t>
      </w:r>
      <w:r w:rsidR="00A13FC6" w:rsidRPr="0007365A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 xml:space="preserve"> № 32</w:t>
      </w: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82207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соответствии с пунктом 30 Порядка предоставления субсидий на стимулирование </w:t>
      </w:r>
      <w:r w:rsidRPr="00822076">
        <w:rPr>
          <w:rFonts w:ascii="PT Astra Serif" w:hAnsi="PT Astra Serif" w:cs="PT Astra Serif"/>
          <w:sz w:val="28"/>
          <w:szCs w:val="28"/>
        </w:rPr>
        <w:t xml:space="preserve">развития приоритетных </w:t>
      </w:r>
      <w:proofErr w:type="spellStart"/>
      <w:r w:rsidRPr="00822076">
        <w:rPr>
          <w:rFonts w:ascii="PT Astra Serif" w:hAnsi="PT Astra Serif" w:cs="PT Astra Serif"/>
          <w:sz w:val="28"/>
          <w:szCs w:val="28"/>
        </w:rPr>
        <w:t>подотраслей</w:t>
      </w:r>
      <w:proofErr w:type="spellEnd"/>
      <w:r w:rsidRPr="00822076">
        <w:rPr>
          <w:rFonts w:ascii="PT Astra Serif" w:hAnsi="PT Astra Serif" w:cs="PT Astra Serif"/>
          <w:sz w:val="28"/>
          <w:szCs w:val="28"/>
        </w:rPr>
        <w:t xml:space="preserve"> агропромышленного комплекса и развитие малых форм хозяйствования</w:t>
      </w:r>
      <w:r w:rsidR="00A54EBC">
        <w:rPr>
          <w:rFonts w:ascii="PT Astra Serif" w:hAnsi="PT Astra Serif" w:cs="PT Astra Serif"/>
          <w:sz w:val="28"/>
          <w:szCs w:val="28"/>
        </w:rPr>
        <w:t xml:space="preserve">, утвержденного приказом Департамента </w:t>
      </w:r>
      <w:r w:rsidR="00A54EBC" w:rsidRPr="00A54EBC">
        <w:rPr>
          <w:rFonts w:ascii="PT Astra Serif" w:hAnsi="PT Astra Serif" w:cs="PT Astra Serif"/>
          <w:sz w:val="28"/>
          <w:szCs w:val="28"/>
        </w:rPr>
        <w:t>по социально-экономическому развитию села</w:t>
      </w:r>
      <w:r w:rsidR="00A54EBC">
        <w:rPr>
          <w:rFonts w:ascii="PT Astra Serif" w:hAnsi="PT Astra Serif" w:cs="PT Astra Serif"/>
          <w:sz w:val="28"/>
          <w:szCs w:val="28"/>
        </w:rPr>
        <w:t xml:space="preserve"> Томской области от 02.07.2020 №</w:t>
      </w:r>
      <w:r w:rsidR="00A54EBC" w:rsidRPr="00A54EBC">
        <w:rPr>
          <w:rFonts w:ascii="PT Astra Serif" w:hAnsi="PT Astra Serif" w:cs="PT Astra Serif"/>
          <w:sz w:val="28"/>
          <w:szCs w:val="28"/>
        </w:rPr>
        <w:t xml:space="preserve"> 50</w:t>
      </w:r>
      <w:r w:rsidR="00A54EBC">
        <w:rPr>
          <w:rFonts w:ascii="PT Astra Serif" w:hAnsi="PT Astra Serif" w:cs="PT Astra Serif"/>
          <w:sz w:val="28"/>
          <w:szCs w:val="28"/>
        </w:rPr>
        <w:t xml:space="preserve"> «</w:t>
      </w:r>
      <w:r w:rsidR="00A54EBC" w:rsidRPr="00A54EBC">
        <w:rPr>
          <w:rFonts w:ascii="PT Astra Serif" w:hAnsi="PT Astra Serif" w:cs="PT Astra Serif"/>
          <w:sz w:val="28"/>
          <w:szCs w:val="28"/>
        </w:rPr>
        <w:t xml:space="preserve">Об утверждении Порядка предоставления субсидий на стимулирование развития приоритетных </w:t>
      </w:r>
      <w:proofErr w:type="spellStart"/>
      <w:r w:rsidR="00A54EBC" w:rsidRPr="00A54EBC">
        <w:rPr>
          <w:rFonts w:ascii="PT Astra Serif" w:hAnsi="PT Astra Serif" w:cs="PT Astra Serif"/>
          <w:sz w:val="28"/>
          <w:szCs w:val="28"/>
        </w:rPr>
        <w:t>подотраслей</w:t>
      </w:r>
      <w:proofErr w:type="spellEnd"/>
      <w:r w:rsidR="00A54EBC" w:rsidRPr="00A54EBC">
        <w:rPr>
          <w:rFonts w:ascii="PT Astra Serif" w:hAnsi="PT Astra Serif" w:cs="PT Astra Serif"/>
          <w:sz w:val="28"/>
          <w:szCs w:val="28"/>
        </w:rPr>
        <w:t xml:space="preserve"> агропромышленного комплекса и развитие малых форм хозяйствования</w:t>
      </w:r>
      <w:r w:rsidR="00A54EBC">
        <w:rPr>
          <w:rFonts w:ascii="PT Astra Serif" w:hAnsi="PT Astra Serif" w:cs="PT Astra Serif"/>
          <w:sz w:val="28"/>
          <w:szCs w:val="28"/>
        </w:rPr>
        <w:t>»,</w:t>
      </w:r>
    </w:p>
    <w:p w:rsidR="00C93EAD" w:rsidRDefault="00A16C1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C93EAD" w:rsidRDefault="00A54EBC" w:rsidP="00265EBA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265EBA">
        <w:rPr>
          <w:rFonts w:ascii="PT Astra Serif" w:hAnsi="PT Astra Serif" w:cs="PT Astra Serif"/>
          <w:sz w:val="28"/>
          <w:szCs w:val="28"/>
        </w:rPr>
        <w:t>Внести в приказ Департамента по социально-экономическому развитию села Томской области от 17.03.202</w:t>
      </w:r>
      <w:r w:rsidR="00A13FC6" w:rsidRPr="00A13FC6">
        <w:rPr>
          <w:rFonts w:ascii="PT Astra Serif" w:hAnsi="PT Astra Serif" w:cs="PT Astra Serif"/>
          <w:sz w:val="28"/>
          <w:szCs w:val="28"/>
        </w:rPr>
        <w:t>3</w:t>
      </w:r>
      <w:r w:rsidRPr="00265EBA">
        <w:rPr>
          <w:rFonts w:ascii="PT Astra Serif" w:hAnsi="PT Astra Serif" w:cs="PT Astra Serif"/>
          <w:sz w:val="28"/>
          <w:szCs w:val="28"/>
        </w:rPr>
        <w:t xml:space="preserve"> № 32 «Об утверждении ставок для расчета размера субсидий на стимулирование развития приоритетных </w:t>
      </w:r>
      <w:proofErr w:type="spellStart"/>
      <w:r w:rsidRPr="00265EBA">
        <w:rPr>
          <w:rFonts w:ascii="PT Astra Serif" w:hAnsi="PT Astra Serif" w:cs="PT Astra Serif"/>
          <w:sz w:val="28"/>
          <w:szCs w:val="28"/>
        </w:rPr>
        <w:t>подотраслей</w:t>
      </w:r>
      <w:proofErr w:type="spellEnd"/>
      <w:r w:rsidRPr="00265EBA">
        <w:rPr>
          <w:rFonts w:ascii="PT Astra Serif" w:hAnsi="PT Astra Serif" w:cs="PT Astra Serif"/>
          <w:sz w:val="28"/>
          <w:szCs w:val="28"/>
        </w:rPr>
        <w:t xml:space="preserve"> агропромышленного комплекса и развитие малых форм хозяйствования» (Официальный интернет-портал правовой информации http://pravo.gov.ru, 20.03.2023,</w:t>
      </w:r>
      <w:r w:rsidRPr="00A54EBC">
        <w:t xml:space="preserve"> </w:t>
      </w:r>
      <w:r w:rsidRPr="00265EBA">
        <w:rPr>
          <w:rFonts w:ascii="PT Astra Serif" w:hAnsi="PT Astra Serif" w:cs="PT Astra Serif"/>
          <w:sz w:val="28"/>
          <w:szCs w:val="28"/>
        </w:rPr>
        <w:t>7001202303200002) изменение</w:t>
      </w:r>
      <w:r w:rsidR="00F418C3">
        <w:rPr>
          <w:rFonts w:ascii="PT Astra Serif" w:hAnsi="PT Astra Serif" w:cs="PT Astra Serif"/>
          <w:sz w:val="28"/>
          <w:szCs w:val="28"/>
        </w:rPr>
        <w:t>, заменив в абзаце первом  пункта</w:t>
      </w:r>
      <w:r w:rsidRPr="00265EBA">
        <w:rPr>
          <w:rFonts w:ascii="PT Astra Serif" w:hAnsi="PT Astra Serif" w:cs="PT Astra Serif"/>
          <w:sz w:val="28"/>
          <w:szCs w:val="28"/>
        </w:rPr>
        <w:t xml:space="preserve"> 1</w:t>
      </w:r>
      <w:r w:rsidR="00F418C3">
        <w:rPr>
          <w:rFonts w:ascii="PT Astra Serif" w:hAnsi="PT Astra Serif" w:cs="PT Astra Serif"/>
          <w:sz w:val="28"/>
          <w:szCs w:val="28"/>
        </w:rPr>
        <w:t xml:space="preserve"> </w:t>
      </w:r>
      <w:r w:rsidRPr="00265EBA">
        <w:rPr>
          <w:rFonts w:ascii="PT Astra Serif" w:hAnsi="PT Astra Serif" w:cs="PT Astra Serif"/>
          <w:sz w:val="28"/>
          <w:szCs w:val="28"/>
        </w:rPr>
        <w:t>слова «8338,99 рублей» словами «8069,12 рублей»</w:t>
      </w:r>
      <w:r w:rsidR="00265EBA" w:rsidRPr="00265EBA">
        <w:rPr>
          <w:rFonts w:ascii="PT Astra Serif" w:hAnsi="PT Astra Serif" w:cs="PT Astra Serif"/>
          <w:sz w:val="28"/>
          <w:szCs w:val="28"/>
        </w:rPr>
        <w:t>.</w:t>
      </w:r>
      <w:proofErr w:type="gramEnd"/>
    </w:p>
    <w:p w:rsidR="00265EBA" w:rsidRPr="00265EBA" w:rsidRDefault="00265EBA" w:rsidP="00265EBA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Tr="00F418C3">
        <w:tc>
          <w:tcPr>
            <w:tcW w:w="3831" w:type="dxa"/>
            <w:shd w:val="clear" w:color="FFFFFF" w:fill="FFFFFF"/>
            <w:vAlign w:val="center"/>
          </w:tcPr>
          <w:p w:rsidR="00C93EAD" w:rsidRPr="0007365A" w:rsidRDefault="00A16C17">
            <w:pPr>
              <w:rPr>
                <w:rFonts w:ascii="PT Astra Serif" w:eastAsia="PT Astra Serif" w:hAnsi="PT Astra Serif" w:cs="PT Astra Serif"/>
              </w:rPr>
            </w:pPr>
            <w:proofErr w:type="spellStart"/>
            <w:r w:rsidRPr="0007365A"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 w:rsidRPr="0007365A">
              <w:rPr>
                <w:rFonts w:ascii="PT Astra Serif" w:eastAsia="PT Astra Serif" w:hAnsi="PT Astra Serif" w:cs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C93EAD" w:rsidRPr="0007365A" w:rsidRDefault="00A16C17" w:rsidP="00841AD3">
            <w:pPr>
              <w:rPr>
                <w:rFonts w:ascii="PT Astra Serif" w:eastAsia="PT Astra Serif" w:hAnsi="PT Astra Serif" w:cs="PT Astra Serif"/>
              </w:rPr>
            </w:pPr>
            <w:r w:rsidRPr="0007365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07365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7365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Default="00A16C17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Е.А. Булкина</w:t>
            </w:r>
          </w:p>
        </w:tc>
      </w:tr>
    </w:tbl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265EBA" w:rsidRDefault="00265EBA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265EBA" w:rsidRDefault="00265EBA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265EBA" w:rsidRDefault="00265EBA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C93EAD" w:rsidRPr="00F74C44" w:rsidRDefault="00265EBA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sz w:val="18"/>
          <w:szCs w:val="18"/>
        </w:rPr>
        <w:t>Болдарева И.В.</w:t>
      </w:r>
    </w:p>
    <w:p w:rsidR="00C93EAD" w:rsidRDefault="00C93EA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C93EAD" w:rsidSect="00E361C8">
      <w:headerReference w:type="first" r:id="rId8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C44" w:rsidRDefault="00F74C44">
      <w:r>
        <w:separator/>
      </w:r>
    </w:p>
  </w:endnote>
  <w:endnote w:type="continuationSeparator" w:id="0">
    <w:p w:rsidR="00F74C44" w:rsidRDefault="00F74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C44" w:rsidRDefault="00F74C44">
      <w:r>
        <w:separator/>
      </w:r>
    </w:p>
  </w:footnote>
  <w:footnote w:type="continuationSeparator" w:id="0">
    <w:p w:rsidR="00F74C44" w:rsidRDefault="00F74C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1C8" w:rsidRPr="00E361C8" w:rsidRDefault="00F74C44" w:rsidP="00E361C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4" o:spid="_x0000_i1025" type="#_x0000_t75" style="width:57pt;height:51.75pt;visibility:visible;mso-wrap-style:square">
          <v:imagedata r:id="rId1" o:title=""/>
        </v:shape>
      </w:pict>
    </w:r>
  </w:p>
  <w:p w:rsidR="00E361C8" w:rsidRPr="00E361C8" w:rsidRDefault="00E361C8" w:rsidP="00E361C8">
    <w:pPr>
      <w:spacing w:line="362" w:lineRule="exact"/>
      <w:contextualSpacing/>
      <w:jc w:val="center"/>
      <w:rPr>
        <w:rFonts w:ascii="PT Astra Serif" w:eastAsia="Calibri" w:hAnsi="PT Astra Serif"/>
        <w:b/>
        <w:bCs/>
        <w:sz w:val="30"/>
        <w:szCs w:val="30"/>
        <w:lang w:eastAsia="en-US"/>
      </w:rPr>
    </w:pPr>
    <w:r w:rsidRPr="00E361C8">
      <w:rPr>
        <w:rFonts w:ascii="PT Astra Serif" w:eastAsia="Calibri" w:hAnsi="PT Astra Serif"/>
        <w:b/>
        <w:sz w:val="30"/>
        <w:szCs w:val="30"/>
        <w:lang w:eastAsia="en-US"/>
      </w:rPr>
      <w:t>ДЕПАРТАМЕНТ ПО СОЦИАЛЬНО-ЭКОНОМИЧЕСКОМУ</w:t>
    </w:r>
    <w:r w:rsidRPr="00E361C8">
      <w:rPr>
        <w:rFonts w:ascii="PT Astra Serif" w:eastAsia="Calibri" w:hAnsi="PT Astra Serif"/>
        <w:b/>
        <w:sz w:val="30"/>
        <w:szCs w:val="30"/>
        <w:lang w:eastAsia="en-US"/>
      </w:rPr>
      <w:br/>
      <w:t>РАЗВИТИЮ СЕЛА ТОМСКОЙ ОБЛАСТИ</w:t>
    </w:r>
  </w:p>
  <w:p w:rsidR="00E361C8" w:rsidRPr="00E361C8" w:rsidRDefault="00E361C8" w:rsidP="00E361C8">
    <w:pPr>
      <w:tabs>
        <w:tab w:val="center" w:pos="4153"/>
        <w:tab w:val="right" w:pos="8306"/>
      </w:tabs>
      <w:spacing w:before="240"/>
      <w:jc w:val="center"/>
      <w:rPr>
        <w:rFonts w:ascii="PT Astra Serif" w:hAnsi="PT Astra Serif" w:cs="PT Astra Serif"/>
        <w:b/>
        <w:caps/>
        <w:sz w:val="28"/>
        <w:szCs w:val="28"/>
      </w:rPr>
    </w:pPr>
    <w:r w:rsidRPr="00E361C8">
      <w:rPr>
        <w:rFonts w:ascii="PT Astra Serif" w:eastAsia="PT Astra Serif" w:hAnsi="PT Astra Serif" w:cs="PT Astra Serif"/>
        <w:b/>
        <w:caps/>
        <w:sz w:val="28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94A6D"/>
    <w:multiLevelType w:val="hybridMultilevel"/>
    <w:tmpl w:val="EBBE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CB2AFF"/>
    <w:multiLevelType w:val="hybridMultilevel"/>
    <w:tmpl w:val="A2D8BBEE"/>
    <w:lvl w:ilvl="0" w:tplc="28D018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3EAD"/>
    <w:rsid w:val="0007365A"/>
    <w:rsid w:val="00074F39"/>
    <w:rsid w:val="002150EE"/>
    <w:rsid w:val="00265EBA"/>
    <w:rsid w:val="0045763E"/>
    <w:rsid w:val="005714A8"/>
    <w:rsid w:val="00574175"/>
    <w:rsid w:val="006041B0"/>
    <w:rsid w:val="00822076"/>
    <w:rsid w:val="00841AD3"/>
    <w:rsid w:val="00952D5B"/>
    <w:rsid w:val="00A13FC6"/>
    <w:rsid w:val="00A16C17"/>
    <w:rsid w:val="00A54EBC"/>
    <w:rsid w:val="00AB4247"/>
    <w:rsid w:val="00B96E23"/>
    <w:rsid w:val="00C93EAD"/>
    <w:rsid w:val="00D62FAE"/>
    <w:rsid w:val="00D65721"/>
    <w:rsid w:val="00E10D10"/>
    <w:rsid w:val="00E361C8"/>
    <w:rsid w:val="00E46C33"/>
    <w:rsid w:val="00F418C3"/>
    <w:rsid w:val="00F74C44"/>
    <w:rsid w:val="00F9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2023-07-07T07:03:00Z</cp:lastPrinted>
  <dcterms:created xsi:type="dcterms:W3CDTF">2023-07-17T04:21:00Z</dcterms:created>
  <dcterms:modified xsi:type="dcterms:W3CDTF">2023-07-17T04:21:00Z</dcterms:modified>
</cp:coreProperties>
</file>