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BA429E" w:rsidP="00BA429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18.09.2023</w:t>
            </w:r>
            <w:r w:rsidR="00A16C17" w:rsidRPr="00013EE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013EE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013EE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94650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94650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93</w:t>
            </w:r>
            <w:r w:rsidRPr="00013EE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013EE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13EE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E1337" w:rsidRPr="00794EFD" w:rsidRDefault="001619EF" w:rsidP="007E133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013EEA">
        <w:rPr>
          <w:rFonts w:ascii="PT Astra Serif" w:hAnsi="PT Astra Serif" w:cs="PT Astra Serif"/>
          <w:sz w:val="26"/>
          <w:szCs w:val="26"/>
        </w:rPr>
        <w:t>я</w:t>
      </w:r>
      <w:r w:rsidRPr="00794EFD">
        <w:rPr>
          <w:rFonts w:ascii="PT Astra Serif" w:hAnsi="PT Astra Serif" w:cs="PT Astra Serif"/>
          <w:sz w:val="26"/>
          <w:szCs w:val="26"/>
        </w:rPr>
        <w:t xml:space="preserve"> в</w:t>
      </w:r>
      <w:r w:rsidR="00A16C17" w:rsidRPr="00794EFD">
        <w:rPr>
          <w:rFonts w:ascii="PT Astra Serif" w:hAnsi="PT Astra Serif" w:cs="PT Astra Serif"/>
          <w:sz w:val="26"/>
          <w:szCs w:val="26"/>
        </w:rPr>
        <w:t xml:space="preserve"> приказ</w:t>
      </w:r>
      <w:r w:rsidRPr="00794EFD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794EFD" w:rsidRDefault="001619EF" w:rsidP="007E133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Департамента по социально-экономическому развитию села Томской области от </w:t>
      </w:r>
      <w:r w:rsidR="00A215FD">
        <w:rPr>
          <w:rFonts w:ascii="PT Astra Serif" w:hAnsi="PT Astra Serif" w:cs="PT Astra Serif"/>
          <w:sz w:val="26"/>
          <w:szCs w:val="26"/>
        </w:rPr>
        <w:t>17</w:t>
      </w:r>
      <w:r w:rsidRPr="00794EFD">
        <w:rPr>
          <w:rFonts w:ascii="PT Astra Serif" w:hAnsi="PT Astra Serif" w:cs="PT Astra Serif"/>
          <w:sz w:val="26"/>
          <w:szCs w:val="26"/>
        </w:rPr>
        <w:t>.</w:t>
      </w:r>
      <w:r w:rsidR="00A215FD">
        <w:rPr>
          <w:rFonts w:ascii="PT Astra Serif" w:hAnsi="PT Astra Serif" w:cs="PT Astra Serif"/>
          <w:sz w:val="26"/>
          <w:szCs w:val="26"/>
        </w:rPr>
        <w:t>09</w:t>
      </w:r>
      <w:r w:rsidRPr="00794EFD">
        <w:rPr>
          <w:rFonts w:ascii="PT Astra Serif" w:hAnsi="PT Astra Serif" w:cs="PT Astra Serif"/>
          <w:sz w:val="26"/>
          <w:szCs w:val="26"/>
        </w:rPr>
        <w:t>.202</w:t>
      </w:r>
      <w:r w:rsidR="007E1337" w:rsidRPr="00794EFD">
        <w:rPr>
          <w:rFonts w:ascii="PT Astra Serif" w:hAnsi="PT Astra Serif" w:cs="PT Astra Serif"/>
          <w:sz w:val="26"/>
          <w:szCs w:val="26"/>
        </w:rPr>
        <w:t>1</w:t>
      </w:r>
      <w:r w:rsidRPr="00794EFD">
        <w:rPr>
          <w:rFonts w:ascii="PT Astra Serif" w:hAnsi="PT Astra Serif" w:cs="PT Astra Serif"/>
          <w:sz w:val="26"/>
          <w:szCs w:val="26"/>
        </w:rPr>
        <w:t xml:space="preserve"> № </w:t>
      </w:r>
      <w:r w:rsidR="00A215FD">
        <w:rPr>
          <w:rFonts w:ascii="PT Astra Serif" w:hAnsi="PT Astra Serif" w:cs="PT Astra Serif"/>
          <w:sz w:val="26"/>
          <w:szCs w:val="26"/>
        </w:rPr>
        <w:t>67</w:t>
      </w:r>
    </w:p>
    <w:p w:rsidR="00C93EAD" w:rsidRPr="00794EF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E1337" w:rsidRPr="00794EFD" w:rsidRDefault="007E1337" w:rsidP="00A215F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 xml:space="preserve">В </w:t>
      </w:r>
      <w:r w:rsidR="00A215FD">
        <w:rPr>
          <w:rFonts w:ascii="PT Astra Serif" w:hAnsi="PT Astra Serif" w:cs="PT Astra Serif"/>
          <w:sz w:val="26"/>
          <w:szCs w:val="26"/>
        </w:rPr>
        <w:t>соответствии с постановлением Правительства Российской Федерации от 31.08.2023 № 1414 «О внесении изменений в некоторые акты Правительства Российской Федерации»</w:t>
      </w:r>
    </w:p>
    <w:p w:rsidR="007E1337" w:rsidRPr="00794EFD" w:rsidRDefault="007E1337" w:rsidP="00A215F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ПРИКАЗЫВАЮ:</w:t>
      </w:r>
    </w:p>
    <w:p w:rsidR="00A215FD" w:rsidRDefault="00A215FD" w:rsidP="00A215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="007E1337" w:rsidRPr="00794EFD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</w:t>
      </w:r>
      <w:r>
        <w:rPr>
          <w:rFonts w:ascii="PT Astra Serif" w:hAnsi="PT Astra Serif" w:cs="PT Astra Serif"/>
          <w:sz w:val="26"/>
          <w:szCs w:val="26"/>
        </w:rPr>
        <w:t>17</w:t>
      </w:r>
      <w:r w:rsidR="007E1337" w:rsidRPr="00794EFD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09</w:t>
      </w:r>
      <w:r w:rsidR="007E1337" w:rsidRPr="00794EFD">
        <w:rPr>
          <w:rFonts w:ascii="PT Astra Serif" w:hAnsi="PT Astra Serif" w:cs="PT Astra Serif"/>
          <w:sz w:val="26"/>
          <w:szCs w:val="26"/>
        </w:rPr>
        <w:t xml:space="preserve">.2021 № </w:t>
      </w:r>
      <w:r>
        <w:rPr>
          <w:rFonts w:ascii="PT Astra Serif" w:hAnsi="PT Astra Serif" w:cs="PT Astra Serif"/>
          <w:sz w:val="26"/>
          <w:szCs w:val="26"/>
        </w:rPr>
        <w:t>67</w:t>
      </w:r>
      <w:r w:rsidR="007E1337" w:rsidRPr="00794EFD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«</w:t>
      </w:r>
      <w:r w:rsidRPr="00A215FD">
        <w:rPr>
          <w:rFonts w:ascii="PT Astra Serif" w:hAnsi="PT Astra Serif" w:cs="PT Astra Serif"/>
          <w:sz w:val="26"/>
          <w:szCs w:val="26"/>
        </w:rPr>
        <w:t>Об утверждении Порядка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</w:t>
      </w:r>
      <w:r>
        <w:rPr>
          <w:rFonts w:ascii="PT Astra Serif" w:hAnsi="PT Astra Serif" w:cs="PT Astra Serif"/>
          <w:sz w:val="26"/>
          <w:szCs w:val="26"/>
        </w:rPr>
        <w:t>»</w:t>
      </w:r>
      <w:r w:rsidRPr="00A215FD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http://www.pravo.gov.ru, 20.09.2021,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A215FD">
        <w:rPr>
          <w:rFonts w:ascii="PT Astra Serif" w:hAnsi="PT Astra Serif" w:cs="PT Astra Serif"/>
          <w:sz w:val="26"/>
          <w:szCs w:val="26"/>
        </w:rPr>
        <w:t xml:space="preserve"> 7001202109200002) </w:t>
      </w:r>
      <w:r>
        <w:rPr>
          <w:rFonts w:ascii="PT Astra Serif" w:hAnsi="PT Astra Serif" w:cs="PT Astra Serif"/>
          <w:sz w:val="26"/>
          <w:szCs w:val="26"/>
        </w:rPr>
        <w:t>и</w:t>
      </w:r>
      <w:r w:rsidRPr="00A215FD">
        <w:rPr>
          <w:rFonts w:ascii="PT Astra Serif" w:hAnsi="PT Astra Serif" w:cs="PT Astra Serif"/>
          <w:sz w:val="26"/>
          <w:szCs w:val="26"/>
        </w:rPr>
        <w:t>зменени</w:t>
      </w:r>
      <w:r>
        <w:rPr>
          <w:rFonts w:ascii="PT Astra Serif" w:hAnsi="PT Astra Serif" w:cs="PT Astra Serif"/>
          <w:sz w:val="26"/>
          <w:szCs w:val="26"/>
        </w:rPr>
        <w:t>е, изложив абзац шестой пункта 27 Порядка предоставления из областного бюджета субсидий на возмещение производителям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зерновых культур части затрат на производство и реализацию зерновых культур, </w:t>
      </w:r>
      <w:proofErr w:type="gramStart"/>
      <w:r>
        <w:rPr>
          <w:rFonts w:ascii="PT Astra Serif" w:hAnsi="PT Astra Serif" w:cs="PT Astra Serif"/>
          <w:sz w:val="26"/>
          <w:szCs w:val="26"/>
        </w:rPr>
        <w:t>утвержденного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указанным приказом, в следующей редакции: </w:t>
      </w:r>
    </w:p>
    <w:p w:rsidR="00A215FD" w:rsidRDefault="00A215FD" w:rsidP="00A215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«В случае если при производстве конкретной зерновой культуры, в целях компенсации части затрат на производство и реализацию которой предоставляется субсидия, не осуществлялось сельскохозяйственное страхование с государственной поддержкой имущественных интересов, связанных с риском утраты (гибели) урожая такой зерновой культуры, при расчете размера ставок применяется коэффициент 0,7.». </w:t>
      </w:r>
    </w:p>
    <w:p w:rsidR="001619EF" w:rsidRPr="00794EFD" w:rsidRDefault="001619EF" w:rsidP="00A215F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4EFD">
        <w:rPr>
          <w:rFonts w:ascii="PT Astra Serif" w:hAnsi="PT Astra Serif" w:cs="PT Astra Serif"/>
          <w:sz w:val="26"/>
          <w:szCs w:val="26"/>
        </w:rPr>
        <w:t>2.</w:t>
      </w:r>
      <w:r w:rsidR="00F211FF" w:rsidRPr="00794EFD">
        <w:rPr>
          <w:rFonts w:ascii="PT Astra Serif" w:hAnsi="PT Astra Serif" w:cs="PT Astra Serif"/>
          <w:sz w:val="26"/>
          <w:szCs w:val="26"/>
        </w:rPr>
        <w:t> </w:t>
      </w:r>
      <w:r w:rsidRPr="00794EFD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A215FD">
        <w:rPr>
          <w:rFonts w:ascii="PT Astra Serif" w:hAnsi="PT Astra Serif" w:cs="PT Astra Serif"/>
          <w:sz w:val="26"/>
          <w:szCs w:val="26"/>
        </w:rPr>
        <w:t xml:space="preserve">. </w:t>
      </w:r>
    </w:p>
    <w:p w:rsidR="00C93EAD" w:rsidRPr="00794EF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794EF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794EF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794EFD">
        <w:tc>
          <w:tcPr>
            <w:tcW w:w="3831" w:type="dxa"/>
            <w:shd w:val="clear" w:color="FFFFFF" w:fill="FFFFFF"/>
            <w:vAlign w:val="center"/>
          </w:tcPr>
          <w:p w:rsidR="00C93EAD" w:rsidRPr="00794EFD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794EFD" w:rsidRDefault="00A16C17" w:rsidP="003B33D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94E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794EFD" w:rsidRDefault="00A215FD" w:rsidP="00A215FD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</w:t>
            </w:r>
            <w:r w:rsidR="00A16C17" w:rsidRPr="00794EF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</w:t>
            </w:r>
            <w:r w:rsidR="00CC240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Булкина</w:t>
            </w:r>
          </w:p>
        </w:tc>
      </w:tr>
    </w:tbl>
    <w:p w:rsidR="00F211FF" w:rsidRPr="00794EFD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211FF" w:rsidRPr="00794EFD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94EFD" w:rsidRDefault="00794E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94EFD" w:rsidRPr="006F11C5" w:rsidRDefault="00794E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94EF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Матвеева А.Н. </w:t>
      </w:r>
    </w:p>
    <w:sectPr w:rsidR="007E1337" w:rsidSect="00731885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934" w:rsidRDefault="00334934">
      <w:r>
        <w:separator/>
      </w:r>
    </w:p>
  </w:endnote>
  <w:endnote w:type="continuationSeparator" w:id="0">
    <w:p w:rsidR="00334934" w:rsidRDefault="00334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934" w:rsidRDefault="00334934">
      <w:r>
        <w:separator/>
      </w:r>
    </w:p>
  </w:footnote>
  <w:footnote w:type="continuationSeparator" w:id="0">
    <w:p w:rsidR="00334934" w:rsidRDefault="00334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215F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7CE7"/>
    <w:multiLevelType w:val="hybridMultilevel"/>
    <w:tmpl w:val="ED2C664C"/>
    <w:lvl w:ilvl="0" w:tplc="680638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F02C57"/>
    <w:multiLevelType w:val="hybridMultilevel"/>
    <w:tmpl w:val="4C6E720A"/>
    <w:lvl w:ilvl="0" w:tplc="756C53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F07B93"/>
    <w:multiLevelType w:val="hybridMultilevel"/>
    <w:tmpl w:val="9F12E8B2"/>
    <w:lvl w:ilvl="0" w:tplc="51F6C2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E643E02"/>
    <w:multiLevelType w:val="hybridMultilevel"/>
    <w:tmpl w:val="8EE6780A"/>
    <w:lvl w:ilvl="0" w:tplc="B9BAAF60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13EEA"/>
    <w:rsid w:val="0005727C"/>
    <w:rsid w:val="00074F39"/>
    <w:rsid w:val="000923B9"/>
    <w:rsid w:val="001619EF"/>
    <w:rsid w:val="001C134D"/>
    <w:rsid w:val="002C0FB0"/>
    <w:rsid w:val="002E4F44"/>
    <w:rsid w:val="002F02E3"/>
    <w:rsid w:val="00334934"/>
    <w:rsid w:val="00336AA1"/>
    <w:rsid w:val="003B33D8"/>
    <w:rsid w:val="003B6952"/>
    <w:rsid w:val="004806F3"/>
    <w:rsid w:val="004816BD"/>
    <w:rsid w:val="005E681F"/>
    <w:rsid w:val="00610432"/>
    <w:rsid w:val="00690086"/>
    <w:rsid w:val="006E4FD8"/>
    <w:rsid w:val="006F11C5"/>
    <w:rsid w:val="00702143"/>
    <w:rsid w:val="00714DEA"/>
    <w:rsid w:val="00725560"/>
    <w:rsid w:val="00731885"/>
    <w:rsid w:val="0074619D"/>
    <w:rsid w:val="00794EFD"/>
    <w:rsid w:val="007A3255"/>
    <w:rsid w:val="007D66CE"/>
    <w:rsid w:val="007E1337"/>
    <w:rsid w:val="007E2707"/>
    <w:rsid w:val="00901FAB"/>
    <w:rsid w:val="00911D5E"/>
    <w:rsid w:val="00946508"/>
    <w:rsid w:val="0097117B"/>
    <w:rsid w:val="00A16C17"/>
    <w:rsid w:val="00A215FD"/>
    <w:rsid w:val="00AA1F79"/>
    <w:rsid w:val="00AF3EF8"/>
    <w:rsid w:val="00B97B2D"/>
    <w:rsid w:val="00BA429E"/>
    <w:rsid w:val="00C121F6"/>
    <w:rsid w:val="00C70EC7"/>
    <w:rsid w:val="00C93EAD"/>
    <w:rsid w:val="00CC2405"/>
    <w:rsid w:val="00CE3106"/>
    <w:rsid w:val="00E10392"/>
    <w:rsid w:val="00E2271E"/>
    <w:rsid w:val="00E3430A"/>
    <w:rsid w:val="00E54CDD"/>
    <w:rsid w:val="00E90C66"/>
    <w:rsid w:val="00ED690B"/>
    <w:rsid w:val="00F046F2"/>
    <w:rsid w:val="00F211FF"/>
    <w:rsid w:val="00F5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CEF02-FAB8-4DBE-8233-FE92E5C40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2023-08-25T10:50:00Z</cp:lastPrinted>
  <dcterms:created xsi:type="dcterms:W3CDTF">2023-09-19T02:08:00Z</dcterms:created>
  <dcterms:modified xsi:type="dcterms:W3CDTF">2023-09-19T02:08:00Z</dcterms:modified>
</cp:coreProperties>
</file>