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13FC6" w:rsidRPr="00A13FC6" w:rsidTr="00F418C3">
        <w:tc>
          <w:tcPr>
            <w:tcW w:w="1701" w:type="dxa"/>
            <w:tcBorders>
              <w:bottom w:val="none" w:sz="4" w:space="0" w:color="000000"/>
            </w:tcBorders>
            <w:shd w:val="clear" w:color="auto" w:fill="auto"/>
          </w:tcPr>
          <w:p w:rsidR="00C93EAD" w:rsidRPr="0079420B" w:rsidRDefault="00230603" w:rsidP="0023060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06.02.2024</w:t>
            </w:r>
            <w:r w:rsidR="00A16C17" w:rsidRPr="00A8474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A8474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A8474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3FC6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3FC6" w:rsidRDefault="00A16C17" w:rsidP="006231B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13FC6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6231BE">
              <w:rPr>
                <w:rFonts w:ascii="PT Astra Serif" w:eastAsia="PT Astra Serif" w:hAnsi="PT Astra Serif" w:cs="PT Astra Serif"/>
                <w:sz w:val="28"/>
                <w:szCs w:val="28"/>
              </w:rPr>
              <w:t>12</w:t>
            </w:r>
            <w:r w:rsidRPr="00A8474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8474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8474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2A5E9E" w:rsidRDefault="002A5E9E" w:rsidP="002150EE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</w:p>
    <w:p w:rsidR="002150EE" w:rsidRPr="00303D55" w:rsidRDefault="00F418C3" w:rsidP="00303D55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303D55">
        <w:rPr>
          <w:rFonts w:ascii="PT Astra Serif" w:hAnsi="PT Astra Serif"/>
          <w:sz w:val="26"/>
          <w:szCs w:val="26"/>
        </w:rPr>
        <w:t>О внесении изменени</w:t>
      </w:r>
      <w:r w:rsidR="00F705BF" w:rsidRPr="00303D55">
        <w:rPr>
          <w:rFonts w:ascii="PT Astra Serif" w:hAnsi="PT Astra Serif"/>
          <w:sz w:val="26"/>
          <w:szCs w:val="26"/>
        </w:rPr>
        <w:t>я</w:t>
      </w:r>
      <w:r w:rsidR="002150EE" w:rsidRPr="00303D55">
        <w:rPr>
          <w:rFonts w:ascii="PT Astra Serif" w:hAnsi="PT Astra Serif"/>
          <w:sz w:val="26"/>
          <w:szCs w:val="26"/>
        </w:rPr>
        <w:t xml:space="preserve"> в приказ</w:t>
      </w:r>
      <w:r w:rsidR="002A5E9E" w:rsidRPr="00303D55">
        <w:rPr>
          <w:rFonts w:ascii="PT Astra Serif" w:hAnsi="PT Astra Serif"/>
          <w:sz w:val="26"/>
          <w:szCs w:val="26"/>
        </w:rPr>
        <w:t xml:space="preserve"> </w:t>
      </w:r>
      <w:r w:rsidR="002150EE" w:rsidRPr="00303D55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</w:t>
      </w:r>
      <w:r w:rsidR="002A5E9E" w:rsidRPr="00303D55">
        <w:rPr>
          <w:rFonts w:ascii="PT Astra Serif" w:hAnsi="PT Astra Serif"/>
          <w:sz w:val="26"/>
          <w:szCs w:val="26"/>
        </w:rPr>
        <w:t xml:space="preserve"> развитию села </w:t>
      </w:r>
      <w:r w:rsidR="002150EE" w:rsidRPr="00303D55">
        <w:rPr>
          <w:rFonts w:ascii="PT Astra Serif" w:hAnsi="PT Astra Serif"/>
          <w:sz w:val="26"/>
          <w:szCs w:val="26"/>
        </w:rPr>
        <w:t xml:space="preserve">Томской области </w:t>
      </w:r>
      <w:r w:rsidR="00421C45" w:rsidRPr="00303D55">
        <w:rPr>
          <w:rFonts w:ascii="PT Astra Serif" w:hAnsi="PT Astra Serif"/>
          <w:sz w:val="26"/>
          <w:szCs w:val="26"/>
        </w:rPr>
        <w:t xml:space="preserve">от </w:t>
      </w:r>
      <w:r w:rsidR="00F705BF" w:rsidRPr="00303D55">
        <w:rPr>
          <w:rFonts w:ascii="PT Astra Serif" w:hAnsi="PT Astra Serif"/>
          <w:sz w:val="26"/>
          <w:szCs w:val="26"/>
        </w:rPr>
        <w:t>02</w:t>
      </w:r>
      <w:r w:rsidR="00226B1E" w:rsidRPr="00303D55">
        <w:rPr>
          <w:rFonts w:ascii="PT Astra Serif" w:hAnsi="PT Astra Serif"/>
          <w:sz w:val="26"/>
          <w:szCs w:val="26"/>
        </w:rPr>
        <w:t>.0</w:t>
      </w:r>
      <w:r w:rsidR="00F705BF" w:rsidRPr="00303D55">
        <w:rPr>
          <w:rFonts w:ascii="PT Astra Serif" w:hAnsi="PT Astra Serif"/>
          <w:sz w:val="26"/>
          <w:szCs w:val="26"/>
        </w:rPr>
        <w:t>7.2020</w:t>
      </w:r>
      <w:r w:rsidR="00226B1E" w:rsidRPr="00303D55">
        <w:rPr>
          <w:rFonts w:ascii="PT Astra Serif" w:hAnsi="PT Astra Serif"/>
          <w:sz w:val="26"/>
          <w:szCs w:val="26"/>
        </w:rPr>
        <w:t xml:space="preserve"> № </w:t>
      </w:r>
      <w:r w:rsidR="00F705BF" w:rsidRPr="00303D55">
        <w:rPr>
          <w:rFonts w:ascii="PT Astra Serif" w:hAnsi="PT Astra Serif"/>
          <w:sz w:val="26"/>
          <w:szCs w:val="26"/>
        </w:rPr>
        <w:t>50</w:t>
      </w:r>
    </w:p>
    <w:p w:rsidR="00C93EAD" w:rsidRPr="00303D55" w:rsidRDefault="00C93EAD" w:rsidP="00303D5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303D55" w:rsidRDefault="00C93EAD" w:rsidP="00303D5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303D55" w:rsidRDefault="00822076" w:rsidP="00303D5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03D55">
        <w:rPr>
          <w:rFonts w:ascii="PT Astra Serif" w:hAnsi="PT Astra Serif" w:cs="PT Astra Serif"/>
          <w:sz w:val="26"/>
          <w:szCs w:val="26"/>
        </w:rPr>
        <w:t xml:space="preserve">В </w:t>
      </w:r>
      <w:r w:rsidR="00FD0151" w:rsidRPr="00303D55">
        <w:rPr>
          <w:rFonts w:ascii="PT Astra Serif" w:hAnsi="PT Astra Serif" w:cs="PT Astra Serif"/>
          <w:sz w:val="26"/>
          <w:szCs w:val="26"/>
        </w:rPr>
        <w:t>целях совершенствования нормативного правового акта</w:t>
      </w:r>
    </w:p>
    <w:p w:rsidR="00C93EAD" w:rsidRPr="00303D55" w:rsidRDefault="00A16C17" w:rsidP="00303D5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03D55">
        <w:rPr>
          <w:rFonts w:ascii="PT Astra Serif" w:hAnsi="PT Astra Serif" w:cs="PT Astra Serif"/>
          <w:sz w:val="26"/>
          <w:szCs w:val="26"/>
        </w:rPr>
        <w:t>ПРИКАЗЫВАЮ:</w:t>
      </w:r>
    </w:p>
    <w:p w:rsidR="00F705BF" w:rsidRPr="00303D55" w:rsidRDefault="00226B1E" w:rsidP="00303D5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03D55">
        <w:rPr>
          <w:rFonts w:ascii="PT Astra Serif" w:hAnsi="PT Astra Serif" w:cs="PT Astra Serif"/>
          <w:sz w:val="26"/>
          <w:szCs w:val="26"/>
        </w:rPr>
        <w:t>1.</w:t>
      </w:r>
      <w:r w:rsidRPr="00303D55">
        <w:rPr>
          <w:rFonts w:ascii="PT Astra Serif" w:hAnsi="PT Astra Serif" w:cs="PT Astra Serif"/>
          <w:sz w:val="26"/>
          <w:szCs w:val="26"/>
        </w:rPr>
        <w:tab/>
      </w:r>
      <w:proofErr w:type="gramStart"/>
      <w:r w:rsidRPr="00303D55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F705BF" w:rsidRPr="00303D55">
        <w:rPr>
          <w:rFonts w:ascii="PT Astra Serif" w:hAnsi="PT Astra Serif" w:cs="PT Astra Serif"/>
          <w:sz w:val="26"/>
          <w:szCs w:val="26"/>
        </w:rPr>
        <w:t xml:space="preserve">от </w:t>
      </w:r>
      <w:r w:rsidR="00471645" w:rsidRPr="00303D55">
        <w:rPr>
          <w:rFonts w:ascii="PT Astra Serif" w:hAnsi="PT Astra Serif" w:cs="PT Astra Serif"/>
          <w:sz w:val="26"/>
          <w:szCs w:val="26"/>
        </w:rPr>
        <w:t>02</w:t>
      </w:r>
      <w:r w:rsidR="00F705BF" w:rsidRPr="00303D55">
        <w:rPr>
          <w:rFonts w:ascii="PT Astra Serif" w:hAnsi="PT Astra Serif" w:cs="PT Astra Serif"/>
          <w:sz w:val="26"/>
          <w:szCs w:val="26"/>
        </w:rPr>
        <w:t>.0</w:t>
      </w:r>
      <w:r w:rsidR="00471645" w:rsidRPr="00303D55">
        <w:rPr>
          <w:rFonts w:ascii="PT Astra Serif" w:hAnsi="PT Astra Serif" w:cs="PT Astra Serif"/>
          <w:sz w:val="26"/>
          <w:szCs w:val="26"/>
        </w:rPr>
        <w:t>7.2020</w:t>
      </w:r>
      <w:r w:rsidR="00F705BF" w:rsidRPr="00303D55">
        <w:rPr>
          <w:rFonts w:ascii="PT Astra Serif" w:hAnsi="PT Astra Serif" w:cs="PT Astra Serif"/>
          <w:sz w:val="26"/>
          <w:szCs w:val="26"/>
        </w:rPr>
        <w:t xml:space="preserve"> №</w:t>
      </w:r>
      <w:r w:rsidR="00471645" w:rsidRPr="00303D55">
        <w:rPr>
          <w:rFonts w:ascii="PT Astra Serif" w:hAnsi="PT Astra Serif" w:cs="PT Astra Serif"/>
          <w:sz w:val="26"/>
          <w:szCs w:val="26"/>
        </w:rPr>
        <w:t xml:space="preserve"> 50</w:t>
      </w:r>
      <w:r w:rsidR="00F705BF" w:rsidRPr="00303D55">
        <w:rPr>
          <w:rFonts w:ascii="PT Astra Serif" w:hAnsi="PT Astra Serif" w:cs="PT Astra Serif"/>
          <w:sz w:val="26"/>
          <w:szCs w:val="26"/>
        </w:rPr>
        <w:t xml:space="preserve"> «Об утверждении Порядка предоставления субсидий на содержание маточного товарного поголовья крупнорогатого скота специализированных мясных пород» (Официальный интернет-портал правовой</w:t>
      </w:r>
      <w:proofErr w:type="gramEnd"/>
      <w:r w:rsidR="00F705BF" w:rsidRPr="00303D55">
        <w:rPr>
          <w:rFonts w:ascii="PT Astra Serif" w:hAnsi="PT Astra Serif" w:cs="PT Astra Serif"/>
          <w:sz w:val="26"/>
          <w:szCs w:val="26"/>
        </w:rPr>
        <w:t xml:space="preserve"> информации http://pravo.gov.ru, 03.07.202</w:t>
      </w:r>
      <w:r w:rsidR="00471645" w:rsidRPr="00303D55">
        <w:rPr>
          <w:rFonts w:ascii="PT Astra Serif" w:hAnsi="PT Astra Serif" w:cs="PT Astra Serif"/>
          <w:sz w:val="26"/>
          <w:szCs w:val="26"/>
        </w:rPr>
        <w:t>0</w:t>
      </w:r>
      <w:r w:rsidR="00F705BF" w:rsidRPr="00303D55">
        <w:rPr>
          <w:rFonts w:ascii="PT Astra Serif" w:hAnsi="PT Astra Serif" w:cs="PT Astra Serif"/>
          <w:sz w:val="26"/>
          <w:szCs w:val="26"/>
        </w:rPr>
        <w:t>, №</w:t>
      </w:r>
      <w:r w:rsidR="00471645" w:rsidRPr="00303D55">
        <w:rPr>
          <w:sz w:val="26"/>
          <w:szCs w:val="26"/>
        </w:rPr>
        <w:t xml:space="preserve"> </w:t>
      </w:r>
      <w:r w:rsidR="00471645" w:rsidRPr="00303D55">
        <w:rPr>
          <w:rFonts w:ascii="PT Astra Serif" w:hAnsi="PT Astra Serif" w:cs="PT Astra Serif"/>
          <w:sz w:val="26"/>
          <w:szCs w:val="26"/>
        </w:rPr>
        <w:t>7001202007030003</w:t>
      </w:r>
      <w:r w:rsidR="00F705BF" w:rsidRPr="00303D55">
        <w:rPr>
          <w:rFonts w:ascii="PT Astra Serif" w:hAnsi="PT Astra Serif" w:cs="PT Astra Serif"/>
          <w:sz w:val="26"/>
          <w:szCs w:val="26"/>
        </w:rPr>
        <w:t>) изменени</w:t>
      </w:r>
      <w:r w:rsidR="00471645" w:rsidRPr="00303D55">
        <w:rPr>
          <w:rFonts w:ascii="PT Astra Serif" w:hAnsi="PT Astra Serif" w:cs="PT Astra Serif"/>
          <w:sz w:val="26"/>
          <w:szCs w:val="26"/>
        </w:rPr>
        <w:t>е, изложив пункт 3 Порядка предоставления субсидий на содержание маточного товарного поголовья крупнорогатого скота специализированных мясных пород, утвержденного указанным приказом, в следующей редакции</w:t>
      </w:r>
      <w:r w:rsidR="00F705BF" w:rsidRPr="00303D55">
        <w:rPr>
          <w:rFonts w:ascii="PT Astra Serif" w:hAnsi="PT Astra Serif" w:cs="PT Astra Serif"/>
          <w:sz w:val="26"/>
          <w:szCs w:val="26"/>
        </w:rPr>
        <w:t>:</w:t>
      </w:r>
    </w:p>
    <w:p w:rsidR="00303D55" w:rsidRPr="00303D55" w:rsidRDefault="00471645" w:rsidP="00303D5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03D55">
        <w:rPr>
          <w:rFonts w:ascii="PT Astra Serif" w:hAnsi="PT Astra Serif" w:cs="PT Astra Serif"/>
          <w:sz w:val="26"/>
          <w:szCs w:val="26"/>
        </w:rPr>
        <w:t xml:space="preserve">«3. </w:t>
      </w:r>
      <w:proofErr w:type="gramStart"/>
      <w:r w:rsidRPr="00303D55">
        <w:rPr>
          <w:rFonts w:ascii="PT Astra Serif" w:hAnsi="PT Astra Serif" w:cs="PT Astra Serif"/>
          <w:sz w:val="26"/>
          <w:szCs w:val="26"/>
        </w:rPr>
        <w:t xml:space="preserve">Целью предоставления субсидии в рамках реализации мероприятий государственной программы </w:t>
      </w:r>
      <w:r w:rsidR="00303D55" w:rsidRPr="00303D55">
        <w:rPr>
          <w:rFonts w:ascii="PT Astra Serif" w:hAnsi="PT Astra Serif" w:cs="PT Astra Serif"/>
          <w:sz w:val="26"/>
          <w:szCs w:val="26"/>
        </w:rPr>
        <w:t>«</w:t>
      </w:r>
      <w:r w:rsidRPr="00303D55">
        <w:rPr>
          <w:rFonts w:ascii="PT Astra Serif" w:hAnsi="PT Astra Serif" w:cs="PT Astra Serif"/>
          <w:sz w:val="26"/>
          <w:szCs w:val="26"/>
        </w:rPr>
        <w:t>Развитие сельского хозяйства, рынков сырья и продовольствия в Томской области</w:t>
      </w:r>
      <w:r w:rsidR="00303D55" w:rsidRPr="00303D55">
        <w:rPr>
          <w:rFonts w:ascii="PT Astra Serif" w:hAnsi="PT Astra Serif" w:cs="PT Astra Serif"/>
          <w:sz w:val="26"/>
          <w:szCs w:val="26"/>
        </w:rPr>
        <w:t>»</w:t>
      </w:r>
      <w:r w:rsidRPr="00303D55">
        <w:rPr>
          <w:rFonts w:ascii="PT Astra Serif" w:hAnsi="PT Astra Serif" w:cs="PT Astra Serif"/>
          <w:sz w:val="26"/>
          <w:szCs w:val="26"/>
        </w:rPr>
        <w:t xml:space="preserve">, утвержденной постановлением Администрации Томской области от 26.09.2019 </w:t>
      </w:r>
      <w:r w:rsidR="00303D55" w:rsidRPr="00303D55">
        <w:rPr>
          <w:rFonts w:ascii="PT Astra Serif" w:hAnsi="PT Astra Serif" w:cs="PT Astra Serif"/>
          <w:sz w:val="26"/>
          <w:szCs w:val="26"/>
        </w:rPr>
        <w:t>№</w:t>
      </w:r>
      <w:r w:rsidRPr="00303D55">
        <w:rPr>
          <w:rFonts w:ascii="PT Astra Serif" w:hAnsi="PT Astra Serif" w:cs="PT Astra Serif"/>
          <w:sz w:val="26"/>
          <w:szCs w:val="26"/>
        </w:rPr>
        <w:t xml:space="preserve"> 338а </w:t>
      </w:r>
      <w:r w:rsidR="00303D55" w:rsidRPr="00303D55">
        <w:rPr>
          <w:rFonts w:ascii="PT Astra Serif" w:hAnsi="PT Astra Serif" w:cs="PT Astra Serif"/>
          <w:sz w:val="26"/>
          <w:szCs w:val="26"/>
        </w:rPr>
        <w:t>«</w:t>
      </w:r>
      <w:r w:rsidRPr="00303D55">
        <w:rPr>
          <w:rFonts w:ascii="PT Astra Serif" w:hAnsi="PT Astra Serif" w:cs="PT Astra Serif"/>
          <w:sz w:val="26"/>
          <w:szCs w:val="26"/>
        </w:rPr>
        <w:t xml:space="preserve">Об утверждении государственной программы </w:t>
      </w:r>
      <w:r w:rsidR="00303D55" w:rsidRPr="00303D55">
        <w:rPr>
          <w:rFonts w:ascii="PT Astra Serif" w:hAnsi="PT Astra Serif" w:cs="PT Astra Serif"/>
          <w:sz w:val="26"/>
          <w:szCs w:val="26"/>
        </w:rPr>
        <w:t>«</w:t>
      </w:r>
      <w:r w:rsidRPr="00303D55">
        <w:rPr>
          <w:rFonts w:ascii="PT Astra Serif" w:hAnsi="PT Astra Serif" w:cs="PT Astra Serif"/>
          <w:sz w:val="26"/>
          <w:szCs w:val="26"/>
        </w:rPr>
        <w:t>Развитие сельского хозяйства, рынков сырья и продовольствия в Томской области</w:t>
      </w:r>
      <w:r w:rsidR="00303D55" w:rsidRPr="00303D55">
        <w:rPr>
          <w:rFonts w:ascii="PT Astra Serif" w:hAnsi="PT Astra Serif" w:cs="PT Astra Serif"/>
          <w:sz w:val="26"/>
          <w:szCs w:val="26"/>
        </w:rPr>
        <w:t>»</w:t>
      </w:r>
      <w:r w:rsidRPr="00303D55">
        <w:rPr>
          <w:rFonts w:ascii="PT Astra Serif" w:hAnsi="PT Astra Serif" w:cs="PT Astra Serif"/>
          <w:sz w:val="26"/>
          <w:szCs w:val="26"/>
        </w:rPr>
        <w:t xml:space="preserve">, является </w:t>
      </w:r>
      <w:r w:rsidR="00303D55" w:rsidRPr="00303D55">
        <w:rPr>
          <w:rFonts w:ascii="PT Astra Serif" w:hAnsi="PT Astra Serif" w:cs="PT Astra Serif"/>
          <w:sz w:val="26"/>
          <w:szCs w:val="26"/>
        </w:rPr>
        <w:t>финансовое обеспечение части затрат на содержание маточного товарного поголовья крупнорогатого скота специализированных мясных пород.».</w:t>
      </w:r>
      <w:proofErr w:type="gramEnd"/>
    </w:p>
    <w:p w:rsidR="00265EBA" w:rsidRPr="00303D55" w:rsidRDefault="00226B1E" w:rsidP="00303D5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03D55">
        <w:rPr>
          <w:rFonts w:ascii="PT Astra Serif" w:hAnsi="PT Astra Serif" w:cs="PT Astra Serif"/>
          <w:sz w:val="26"/>
          <w:szCs w:val="26"/>
        </w:rPr>
        <w:t xml:space="preserve">2. </w:t>
      </w:r>
      <w:r w:rsidR="00265EBA" w:rsidRPr="00303D55">
        <w:rPr>
          <w:rFonts w:ascii="PT Astra Serif" w:hAnsi="PT Astra Serif" w:cs="PT Astra Serif"/>
          <w:sz w:val="26"/>
          <w:szCs w:val="26"/>
        </w:rPr>
        <w:t>Настоящий приказ вступает в силу со дня</w:t>
      </w:r>
      <w:r w:rsidR="00303D55" w:rsidRPr="00303D55">
        <w:rPr>
          <w:rFonts w:ascii="PT Astra Serif" w:hAnsi="PT Astra Serif" w:cs="PT Astra Serif"/>
          <w:sz w:val="26"/>
          <w:szCs w:val="26"/>
        </w:rPr>
        <w:t xml:space="preserve"> его официального опубликования, но не ранее дня вступления в силу приказа Департамента по социально-экономическому развитию села Томской области от 16.01.2024 № 2 «О внесении изменений в приказ департамента по социально-экономическому развитию села Томской области от 02.07.2020 N 50». 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3369"/>
        <w:gridCol w:w="2301"/>
      </w:tblGrid>
      <w:tr w:rsidR="00C93EAD" w:rsidRPr="00303D55" w:rsidTr="00303D55">
        <w:tc>
          <w:tcPr>
            <w:tcW w:w="3969" w:type="dxa"/>
            <w:shd w:val="clear" w:color="FFFFFF" w:fill="FFFFFF"/>
            <w:vAlign w:val="center"/>
          </w:tcPr>
          <w:p w:rsidR="00B801C8" w:rsidRPr="00303D55" w:rsidRDefault="00B801C8" w:rsidP="00303D5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B801C8" w:rsidRDefault="00B801C8" w:rsidP="00303D5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03D55" w:rsidRPr="00303D55" w:rsidRDefault="00303D55" w:rsidP="00303D5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C93EAD" w:rsidRPr="00303D55" w:rsidRDefault="00226B1E" w:rsidP="00303D5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03D55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303D55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369" w:type="dxa"/>
            <w:shd w:val="clear" w:color="auto" w:fill="auto"/>
            <w:vAlign w:val="center"/>
          </w:tcPr>
          <w:p w:rsidR="00B801C8" w:rsidRPr="00303D55" w:rsidRDefault="00B801C8" w:rsidP="00303D5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B801C8" w:rsidRDefault="00B801C8" w:rsidP="00303D5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03D55" w:rsidRPr="00303D55" w:rsidRDefault="00303D55" w:rsidP="00303D5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C93EAD" w:rsidRPr="00A84748" w:rsidRDefault="00A16C17" w:rsidP="00FF27D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8474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8474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8474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B801C8" w:rsidRPr="00303D55" w:rsidRDefault="00B801C8" w:rsidP="00303D55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B801C8" w:rsidRPr="00303D55" w:rsidRDefault="00B801C8" w:rsidP="00303D55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303D55" w:rsidRDefault="00303D55" w:rsidP="00303D55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C93EAD" w:rsidRPr="00303D55" w:rsidRDefault="00A16C17" w:rsidP="00303D5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03D5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7034EA" w:rsidRDefault="007034E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00873" w:rsidRDefault="00E0087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03D55" w:rsidRDefault="00303D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03D55" w:rsidRDefault="00303D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03D55" w:rsidRDefault="00303D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03D55" w:rsidRDefault="00303D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03D55" w:rsidRDefault="00303D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03D55" w:rsidRDefault="00303D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03D55" w:rsidRDefault="00303D5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FD0151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18"/>
          <w:szCs w:val="18"/>
        </w:rPr>
        <w:t>М</w:t>
      </w:r>
      <w:r w:rsidR="007E54E5">
        <w:rPr>
          <w:rFonts w:ascii="PT Astra Serif" w:hAnsi="PT Astra Serif" w:cs="PT Astra Serif"/>
          <w:sz w:val="18"/>
          <w:szCs w:val="18"/>
        </w:rPr>
        <w:t>атвеева</w:t>
      </w:r>
      <w:r w:rsidR="00265EBA">
        <w:rPr>
          <w:rFonts w:ascii="PT Astra Serif" w:hAnsi="PT Astra Serif" w:cs="PT Astra Serif"/>
          <w:sz w:val="18"/>
          <w:szCs w:val="18"/>
        </w:rPr>
        <w:t xml:space="preserve"> </w:t>
      </w:r>
      <w:r w:rsidR="007E54E5">
        <w:rPr>
          <w:rFonts w:ascii="PT Astra Serif" w:hAnsi="PT Astra Serif" w:cs="PT Astra Serif"/>
          <w:sz w:val="18"/>
          <w:szCs w:val="18"/>
        </w:rPr>
        <w:t>А</w:t>
      </w:r>
      <w:r w:rsidR="00265EBA">
        <w:rPr>
          <w:rFonts w:ascii="PT Astra Serif" w:hAnsi="PT Astra Serif" w:cs="PT Astra Serif"/>
          <w:sz w:val="18"/>
          <w:szCs w:val="18"/>
        </w:rPr>
        <w:t>.</w:t>
      </w:r>
      <w:r w:rsidR="007E54E5">
        <w:rPr>
          <w:rFonts w:ascii="PT Astra Serif" w:hAnsi="PT Astra Serif" w:cs="PT Astra Serif"/>
          <w:sz w:val="18"/>
          <w:szCs w:val="18"/>
        </w:rPr>
        <w:t>Н</w:t>
      </w:r>
      <w:r w:rsidR="00265EBA">
        <w:rPr>
          <w:rFonts w:ascii="PT Astra Serif" w:hAnsi="PT Astra Serif" w:cs="PT Astra Serif"/>
          <w:sz w:val="18"/>
          <w:szCs w:val="18"/>
        </w:rPr>
        <w:t>.</w:t>
      </w:r>
    </w:p>
    <w:sectPr w:rsidR="00C93EAD" w:rsidSect="00E361C8">
      <w:headerReference w:type="firs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20B" w:rsidRDefault="0079420B">
      <w:r>
        <w:separator/>
      </w:r>
    </w:p>
  </w:endnote>
  <w:endnote w:type="continuationSeparator" w:id="0">
    <w:p w:rsidR="0079420B" w:rsidRDefault="00794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20B" w:rsidRDefault="0079420B">
      <w:r>
        <w:separator/>
      </w:r>
    </w:p>
  </w:footnote>
  <w:footnote w:type="continuationSeparator" w:id="0">
    <w:p w:rsidR="0079420B" w:rsidRDefault="007942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1C8" w:rsidRPr="00E361C8" w:rsidRDefault="0079420B" w:rsidP="00E361C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4" o:spid="_x0000_i1025" type="#_x0000_t75" style="width:57.05pt;height:51.9pt;visibility:visible;mso-wrap-style:square">
          <v:imagedata r:id="rId1" o:title=""/>
        </v:shape>
      </w:pict>
    </w:r>
  </w:p>
  <w:p w:rsidR="00E361C8" w:rsidRPr="00E361C8" w:rsidRDefault="00E361C8" w:rsidP="00E361C8">
    <w:pPr>
      <w:spacing w:line="362" w:lineRule="exact"/>
      <w:contextualSpacing/>
      <w:jc w:val="center"/>
      <w:rPr>
        <w:rFonts w:ascii="PT Astra Serif" w:eastAsia="Calibri" w:hAnsi="PT Astra Serif"/>
        <w:b/>
        <w:bCs/>
        <w:sz w:val="30"/>
        <w:szCs w:val="30"/>
        <w:lang w:eastAsia="en-US"/>
      </w:rPr>
    </w:pPr>
    <w:r w:rsidRPr="00E361C8">
      <w:rPr>
        <w:rFonts w:ascii="PT Astra Serif" w:eastAsia="Calibri" w:hAnsi="PT Astra Serif"/>
        <w:b/>
        <w:sz w:val="30"/>
        <w:szCs w:val="30"/>
        <w:lang w:eastAsia="en-US"/>
      </w:rPr>
      <w:t>ДЕПАРТАМЕНТ ПО СОЦИАЛЬНО-ЭКОНОМИЧЕСКОМУ</w:t>
    </w:r>
    <w:r w:rsidRPr="00E361C8">
      <w:rPr>
        <w:rFonts w:ascii="PT Astra Serif" w:eastAsia="Calibri" w:hAnsi="PT Astra Serif"/>
        <w:b/>
        <w:sz w:val="30"/>
        <w:szCs w:val="30"/>
        <w:lang w:eastAsia="en-US"/>
      </w:rPr>
      <w:br/>
      <w:t>РАЗВИТИЮ СЕЛА ТОМСКОЙ ОБЛАСТИ</w:t>
    </w:r>
  </w:p>
  <w:p w:rsidR="00E361C8" w:rsidRPr="00E361C8" w:rsidRDefault="00E361C8" w:rsidP="00E361C8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</w:rPr>
    </w:pPr>
    <w:r w:rsidRPr="00E361C8"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94A6D"/>
    <w:multiLevelType w:val="hybridMultilevel"/>
    <w:tmpl w:val="EBBE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B2AFF"/>
    <w:multiLevelType w:val="hybridMultilevel"/>
    <w:tmpl w:val="A2D8BBEE"/>
    <w:lvl w:ilvl="0" w:tplc="28D018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NotTrackMoves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EAD"/>
    <w:rsid w:val="00032581"/>
    <w:rsid w:val="0007365A"/>
    <w:rsid w:val="00074F39"/>
    <w:rsid w:val="000E7496"/>
    <w:rsid w:val="00194167"/>
    <w:rsid w:val="001B2456"/>
    <w:rsid w:val="001C64DC"/>
    <w:rsid w:val="002150EE"/>
    <w:rsid w:val="00226B1E"/>
    <w:rsid w:val="00230603"/>
    <w:rsid w:val="00265EBA"/>
    <w:rsid w:val="002835C6"/>
    <w:rsid w:val="002A5E9E"/>
    <w:rsid w:val="002C04BF"/>
    <w:rsid w:val="002D7F81"/>
    <w:rsid w:val="00303D55"/>
    <w:rsid w:val="0036656A"/>
    <w:rsid w:val="00421C45"/>
    <w:rsid w:val="00435B71"/>
    <w:rsid w:val="0045763E"/>
    <w:rsid w:val="00471645"/>
    <w:rsid w:val="004E71CE"/>
    <w:rsid w:val="00552EBE"/>
    <w:rsid w:val="006041B0"/>
    <w:rsid w:val="006231BE"/>
    <w:rsid w:val="007034EA"/>
    <w:rsid w:val="00744022"/>
    <w:rsid w:val="0079420B"/>
    <w:rsid w:val="007C2456"/>
    <w:rsid w:val="007E094A"/>
    <w:rsid w:val="007E54E5"/>
    <w:rsid w:val="00822076"/>
    <w:rsid w:val="00871393"/>
    <w:rsid w:val="009F3479"/>
    <w:rsid w:val="00A13FC6"/>
    <w:rsid w:val="00A16C17"/>
    <w:rsid w:val="00A54EBC"/>
    <w:rsid w:val="00A84748"/>
    <w:rsid w:val="00AB4247"/>
    <w:rsid w:val="00B01488"/>
    <w:rsid w:val="00B801C8"/>
    <w:rsid w:val="00BF2E2A"/>
    <w:rsid w:val="00C74552"/>
    <w:rsid w:val="00C93EAD"/>
    <w:rsid w:val="00CB2DD6"/>
    <w:rsid w:val="00D521DE"/>
    <w:rsid w:val="00D62FAE"/>
    <w:rsid w:val="00E00873"/>
    <w:rsid w:val="00E10D10"/>
    <w:rsid w:val="00E361C8"/>
    <w:rsid w:val="00E46C33"/>
    <w:rsid w:val="00F418C3"/>
    <w:rsid w:val="00F5246B"/>
    <w:rsid w:val="00F6799C"/>
    <w:rsid w:val="00F705BF"/>
    <w:rsid w:val="00F756B3"/>
    <w:rsid w:val="00F975A3"/>
    <w:rsid w:val="00FD0151"/>
    <w:rsid w:val="00FF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2024-01-15T04:53:00Z</cp:lastPrinted>
  <dcterms:created xsi:type="dcterms:W3CDTF">2024-02-06T10:28:00Z</dcterms:created>
  <dcterms:modified xsi:type="dcterms:W3CDTF">2024-02-06T10:28:00Z</dcterms:modified>
</cp:coreProperties>
</file>