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777190" w:rsidP="0077719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02.04.2024</w:t>
            </w:r>
            <w:r w:rsidR="00A16C17" w:rsidRPr="00A8440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A8440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A8440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A83C4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A83C4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36</w:t>
            </w:r>
            <w:r w:rsidRPr="00A8440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A8440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A8440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EF23D4" w:rsidRPr="00B11BD5" w:rsidRDefault="00EF23D4" w:rsidP="00EF23D4">
      <w:pPr>
        <w:tabs>
          <w:tab w:val="left" w:pos="9498"/>
        </w:tabs>
        <w:ind w:right="-2"/>
        <w:jc w:val="center"/>
        <w:rPr>
          <w:rFonts w:ascii="PT Astra Serif" w:hAnsi="PT Astra Serif"/>
          <w:sz w:val="28"/>
          <w:szCs w:val="28"/>
        </w:rPr>
      </w:pPr>
      <w:r w:rsidRPr="00B11BD5">
        <w:rPr>
          <w:rFonts w:ascii="PT Astra Serif" w:hAnsi="PT Astra Serif"/>
          <w:sz w:val="28"/>
          <w:szCs w:val="28"/>
        </w:rPr>
        <w:t>О внесении изменений в приказ Департамента по социально-экономическому развитию села Томской области от 09.09.2020 № 72</w:t>
      </w:r>
    </w:p>
    <w:p w:rsidR="00EF23D4" w:rsidRPr="00B11BD5" w:rsidRDefault="00EF23D4" w:rsidP="00EF23D4">
      <w:pPr>
        <w:ind w:right="566" w:firstLine="709"/>
        <w:jc w:val="both"/>
        <w:rPr>
          <w:rFonts w:ascii="PT Astra Serif" w:hAnsi="PT Astra Serif"/>
          <w:sz w:val="28"/>
          <w:szCs w:val="28"/>
        </w:rPr>
      </w:pPr>
    </w:p>
    <w:p w:rsidR="00EF23D4" w:rsidRPr="00B11BD5" w:rsidRDefault="00EF23D4" w:rsidP="00EF23D4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B11BD5">
        <w:rPr>
          <w:rFonts w:ascii="PT Astra Serif" w:hAnsi="PT Astra Serif"/>
          <w:sz w:val="28"/>
          <w:szCs w:val="28"/>
        </w:rPr>
        <w:t xml:space="preserve">В целях совершенствования нормативного правового акта </w:t>
      </w:r>
    </w:p>
    <w:p w:rsidR="00EF23D4" w:rsidRPr="00B11BD5" w:rsidRDefault="00EF23D4" w:rsidP="00EF23D4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B11BD5">
        <w:rPr>
          <w:rFonts w:ascii="PT Astra Serif" w:hAnsi="PT Astra Serif"/>
          <w:sz w:val="28"/>
          <w:szCs w:val="28"/>
        </w:rPr>
        <w:t>ПРИКАЗЫВАЮ:</w:t>
      </w:r>
    </w:p>
    <w:p w:rsidR="00250EA0" w:rsidRPr="00B11BD5" w:rsidRDefault="00EF23D4" w:rsidP="00EF23D4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B11BD5">
        <w:rPr>
          <w:rFonts w:ascii="PT Astra Serif" w:hAnsi="PT Astra Serif" w:cs="PT Astra Serif"/>
          <w:sz w:val="28"/>
          <w:szCs w:val="28"/>
        </w:rPr>
        <w:t xml:space="preserve">Внести в </w:t>
      </w:r>
      <w:hyperlink r:id="rId9" w:history="1">
        <w:r w:rsidRPr="00B11BD5">
          <w:rPr>
            <w:rFonts w:ascii="PT Astra Serif" w:hAnsi="PT Astra Serif" w:cs="PT Astra Serif"/>
            <w:sz w:val="28"/>
            <w:szCs w:val="28"/>
          </w:rPr>
          <w:t>приказ</w:t>
        </w:r>
      </w:hyperlink>
      <w:r w:rsidRPr="00B11BD5">
        <w:rPr>
          <w:rFonts w:ascii="PT Astra Serif" w:hAnsi="PT Astra Serif" w:cs="PT Astra Serif"/>
          <w:sz w:val="28"/>
          <w:szCs w:val="28"/>
        </w:rPr>
        <w:t xml:space="preserve"> Департамента по социально-экономическому развитию села Томской области от 09.09.2020 № 72 «О предоставлении субсидий на поддержку приоритетных направлений агропромышленного комплекса и развитие малых форм хозяйствования» (Официальный интернет-портал правовой инфо</w:t>
      </w:r>
      <w:r w:rsidR="001239A5" w:rsidRPr="00B11BD5">
        <w:rPr>
          <w:rFonts w:ascii="PT Astra Serif" w:hAnsi="PT Astra Serif" w:cs="PT Astra Serif"/>
          <w:sz w:val="28"/>
          <w:szCs w:val="28"/>
        </w:rPr>
        <w:t xml:space="preserve">рмации </w:t>
      </w:r>
      <w:hyperlink r:id="rId10" w:history="1">
        <w:r w:rsidR="001239A5" w:rsidRPr="00B11BD5">
          <w:rPr>
            <w:rStyle w:val="af4"/>
            <w:rFonts w:ascii="PT Astra Serif" w:hAnsi="PT Astra Serif" w:cs="PT Astra Serif"/>
            <w:color w:val="auto"/>
            <w:sz w:val="28"/>
            <w:szCs w:val="28"/>
            <w:u w:val="none"/>
          </w:rPr>
          <w:t>http://www.pravo.gov.ru</w:t>
        </w:r>
      </w:hyperlink>
      <w:r w:rsidR="001239A5" w:rsidRPr="00B11BD5">
        <w:rPr>
          <w:rFonts w:ascii="PT Astra Serif" w:hAnsi="PT Astra Serif" w:cs="PT Astra Serif"/>
          <w:sz w:val="28"/>
          <w:szCs w:val="28"/>
        </w:rPr>
        <w:t xml:space="preserve">, </w:t>
      </w:r>
      <w:r w:rsidRPr="00B11BD5">
        <w:rPr>
          <w:rFonts w:ascii="PT Astra Serif" w:hAnsi="PT Astra Serif" w:cs="PT Astra Serif"/>
          <w:sz w:val="28"/>
          <w:szCs w:val="28"/>
        </w:rPr>
        <w:t>17.09.2020,</w:t>
      </w:r>
      <w:r w:rsidR="001239A5" w:rsidRPr="00B11BD5">
        <w:rPr>
          <w:rFonts w:ascii="PT Astra Serif" w:hAnsi="PT Astra Serif" w:cs="PT Astra Serif"/>
          <w:sz w:val="28"/>
          <w:szCs w:val="28"/>
        </w:rPr>
        <w:t xml:space="preserve"> </w:t>
      </w:r>
      <w:r w:rsidR="00953214" w:rsidRPr="00B11BD5">
        <w:rPr>
          <w:rFonts w:ascii="PT Astra Serif" w:hAnsi="PT Astra Serif" w:cs="PT Astra Serif"/>
          <w:sz w:val="28"/>
          <w:szCs w:val="28"/>
        </w:rPr>
        <w:t xml:space="preserve">№ </w:t>
      </w:r>
      <w:r w:rsidRPr="00B11BD5">
        <w:rPr>
          <w:rFonts w:ascii="PT Astra Serif" w:hAnsi="PT Astra Serif" w:cs="PT Astra Serif"/>
          <w:sz w:val="28"/>
          <w:szCs w:val="28"/>
        </w:rPr>
        <w:t xml:space="preserve">7001202009170016) </w:t>
      </w:r>
      <w:r w:rsidR="00250EA0" w:rsidRPr="00B11BD5">
        <w:rPr>
          <w:rFonts w:ascii="PT Astra Serif" w:hAnsi="PT Astra Serif" w:cs="PT Astra Serif"/>
          <w:sz w:val="28"/>
          <w:szCs w:val="28"/>
        </w:rPr>
        <w:t xml:space="preserve">следующие </w:t>
      </w:r>
      <w:r w:rsidR="00993BA8" w:rsidRPr="00B11BD5">
        <w:rPr>
          <w:rFonts w:ascii="PT Astra Serif" w:hAnsi="PT Astra Serif" w:cs="PT Astra Serif"/>
          <w:sz w:val="28"/>
          <w:szCs w:val="28"/>
        </w:rPr>
        <w:t>изменени</w:t>
      </w:r>
      <w:r w:rsidR="00250EA0" w:rsidRPr="00B11BD5">
        <w:rPr>
          <w:rFonts w:ascii="PT Astra Serif" w:hAnsi="PT Astra Serif" w:cs="PT Astra Serif"/>
          <w:sz w:val="28"/>
          <w:szCs w:val="28"/>
        </w:rPr>
        <w:t xml:space="preserve">я: </w:t>
      </w:r>
    </w:p>
    <w:p w:rsidR="00250EA0" w:rsidRPr="00B11BD5" w:rsidRDefault="00250EA0" w:rsidP="00250EA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B11BD5">
        <w:rPr>
          <w:rFonts w:ascii="PT Astra Serif" w:hAnsi="PT Astra Serif" w:cs="PT Astra Serif"/>
          <w:sz w:val="28"/>
          <w:szCs w:val="28"/>
        </w:rPr>
        <w:t>в Порядке предоставления субсидий на поддержку приоритетных направлений агропромышленного комплекса и развитие малых форм хозяйствования, утвержденном указанным приказом:</w:t>
      </w:r>
    </w:p>
    <w:p w:rsidR="004F7B5E" w:rsidRPr="00B11BD5" w:rsidRDefault="004F7B5E" w:rsidP="009F2F35">
      <w:pPr>
        <w:pStyle w:val="a7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B11BD5">
        <w:rPr>
          <w:rFonts w:ascii="PT Astra Serif" w:hAnsi="PT Astra Serif" w:cs="PT Astra Serif"/>
          <w:sz w:val="28"/>
          <w:szCs w:val="28"/>
        </w:rPr>
        <w:t>пункт 4 изложить в следующей редакции:</w:t>
      </w:r>
    </w:p>
    <w:p w:rsidR="004F7B5E" w:rsidRPr="00B11BD5" w:rsidRDefault="004F7B5E" w:rsidP="009F2F35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B11BD5">
        <w:rPr>
          <w:rFonts w:ascii="PT Astra Serif" w:hAnsi="PT Astra Serif" w:cs="PT Astra Serif"/>
          <w:sz w:val="28"/>
          <w:szCs w:val="28"/>
        </w:rPr>
        <w:t xml:space="preserve">«4. </w:t>
      </w:r>
      <w:proofErr w:type="gramStart"/>
      <w:r w:rsidRPr="00B11BD5">
        <w:rPr>
          <w:rFonts w:ascii="PT Astra Serif" w:hAnsi="PT Astra Serif" w:cs="PT Astra Serif"/>
          <w:sz w:val="28"/>
          <w:szCs w:val="28"/>
        </w:rPr>
        <w:t>Целью предоставления субсидий в рамках реализации мероприятий ведомственного проекта «Поддержка  приоритетных направлений агропромышленного комплекса и развитие малых форм хозяйствования», реализуемого в рамках государственной программы «Развитие сельского хозяйства, рынков сырья и продовольствия в Томской области», утвержденной постановлением Администрации Томской области от 26.09.2019 № 338а «Об утверждении государственной программы «Развитие сельского хозяйства, рынков сырья и продовольствия в Томской области», является</w:t>
      </w:r>
      <w:r w:rsidR="009F2F35" w:rsidRPr="00B11BD5">
        <w:rPr>
          <w:rFonts w:ascii="PT Astra Serif" w:hAnsi="PT Astra Serif" w:cs="PT Astra Serif"/>
          <w:sz w:val="28"/>
          <w:szCs w:val="28"/>
        </w:rPr>
        <w:t xml:space="preserve"> поддержка приоритетных направлений</w:t>
      </w:r>
      <w:proofErr w:type="gramEnd"/>
      <w:r w:rsidR="009F2F35" w:rsidRPr="00B11BD5">
        <w:rPr>
          <w:rFonts w:ascii="PT Astra Serif" w:hAnsi="PT Astra Serif" w:cs="PT Astra Serif"/>
          <w:sz w:val="28"/>
          <w:szCs w:val="28"/>
        </w:rPr>
        <w:t xml:space="preserve"> агропромышленного комплекса и развитие малых форм хозяйствования</w:t>
      </w:r>
      <w:proofErr w:type="gramStart"/>
      <w:r w:rsidR="009F2F35" w:rsidRPr="00B11BD5">
        <w:rPr>
          <w:rFonts w:ascii="PT Astra Serif" w:hAnsi="PT Astra Serif" w:cs="PT Astra Serif"/>
          <w:sz w:val="28"/>
          <w:szCs w:val="28"/>
        </w:rPr>
        <w:t xml:space="preserve">.»; </w:t>
      </w:r>
      <w:proofErr w:type="gramEnd"/>
    </w:p>
    <w:p w:rsidR="0039257A" w:rsidRPr="00B11BD5" w:rsidRDefault="0039257A" w:rsidP="009F2F35">
      <w:pPr>
        <w:pStyle w:val="a7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B11BD5">
        <w:rPr>
          <w:rFonts w:ascii="PT Astra Serif" w:hAnsi="PT Astra Serif" w:cs="PT Astra Serif"/>
          <w:sz w:val="28"/>
          <w:szCs w:val="28"/>
        </w:rPr>
        <w:t xml:space="preserve">в пункте </w:t>
      </w:r>
      <w:r w:rsidR="004F7B5E" w:rsidRPr="00B11BD5">
        <w:rPr>
          <w:rFonts w:ascii="PT Astra Serif" w:hAnsi="PT Astra Serif" w:cs="PT Astra Serif"/>
          <w:sz w:val="28"/>
          <w:szCs w:val="28"/>
        </w:rPr>
        <w:t xml:space="preserve">7 слова «в разделе «Бюджет» (далее - единый портал)» заменить словами «в разделе единого портала (далее - единый портал)»; </w:t>
      </w:r>
      <w:proofErr w:type="gramEnd"/>
    </w:p>
    <w:p w:rsidR="004F7B5E" w:rsidRPr="00B11BD5" w:rsidRDefault="004F7B5E" w:rsidP="00265C01">
      <w:pPr>
        <w:pStyle w:val="a7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B11BD5">
        <w:rPr>
          <w:rFonts w:ascii="PT Astra Serif" w:hAnsi="PT Astra Serif" w:cs="PT Astra Serif"/>
          <w:sz w:val="28"/>
          <w:szCs w:val="28"/>
        </w:rPr>
        <w:t xml:space="preserve">пункт </w:t>
      </w:r>
      <w:r w:rsidR="009F2F35" w:rsidRPr="00B11BD5">
        <w:rPr>
          <w:rFonts w:ascii="PT Astra Serif" w:hAnsi="PT Astra Serif" w:cs="PT Astra Serif"/>
          <w:sz w:val="28"/>
          <w:szCs w:val="28"/>
        </w:rPr>
        <w:t xml:space="preserve">5 после слов «Департамент по социально-экономическому развитию села Томской области» дополнить словами «, расположенный по адресу: г. Томск, 634003, ул. Пушкина, 16/1, адрес электронной почты </w:t>
      </w:r>
      <w:hyperlink r:id="rId11" w:history="1">
        <w:r w:rsidR="009F2F35" w:rsidRPr="00B11BD5">
          <w:rPr>
            <w:rStyle w:val="af4"/>
            <w:rFonts w:ascii="PT Astra Serif" w:hAnsi="PT Astra Serif" w:cs="PT Astra Serif"/>
            <w:color w:val="auto"/>
            <w:sz w:val="28"/>
            <w:szCs w:val="28"/>
            <w:u w:val="none"/>
          </w:rPr>
          <w:t>sekretar@agro.tomsk.ru»</w:t>
        </w:r>
      </w:hyperlink>
      <w:r w:rsidR="009F2F35" w:rsidRPr="00B11BD5">
        <w:rPr>
          <w:rFonts w:ascii="PT Astra Serif" w:hAnsi="PT Astra Serif" w:cs="PT Astra Serif"/>
          <w:sz w:val="28"/>
          <w:szCs w:val="28"/>
        </w:rPr>
        <w:t xml:space="preserve">; </w:t>
      </w:r>
    </w:p>
    <w:p w:rsidR="009F2F35" w:rsidRPr="00B11BD5" w:rsidRDefault="009F2F35" w:rsidP="00265C01">
      <w:pPr>
        <w:pStyle w:val="a7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B11BD5">
        <w:rPr>
          <w:rFonts w:ascii="PT Astra Serif" w:hAnsi="PT Astra Serif" w:cs="PT Astra Serif"/>
          <w:sz w:val="28"/>
          <w:szCs w:val="28"/>
        </w:rPr>
        <w:t>пункт 8-2 изложить в следующей редакции:</w:t>
      </w:r>
    </w:p>
    <w:p w:rsidR="009F2F35" w:rsidRPr="00B11BD5" w:rsidRDefault="009F2F35" w:rsidP="00265C0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B11BD5">
        <w:rPr>
          <w:rFonts w:ascii="PT Astra Serif" w:hAnsi="PT Astra Serif" w:cs="PT Astra Serif"/>
          <w:sz w:val="28"/>
          <w:szCs w:val="28"/>
        </w:rPr>
        <w:lastRenderedPageBreak/>
        <w:t>«</w:t>
      </w:r>
      <w:r w:rsidR="00265C01" w:rsidRPr="00B11BD5">
        <w:rPr>
          <w:rFonts w:ascii="PT Astra Serif" w:hAnsi="PT Astra Serif" w:cs="PT Astra Serif"/>
          <w:sz w:val="28"/>
          <w:szCs w:val="28"/>
        </w:rPr>
        <w:t>8-2. Способом проведения отбора на конкурентной основе является запрос предложений.</w:t>
      </w:r>
    </w:p>
    <w:p w:rsidR="00265C01" w:rsidRPr="00B11BD5" w:rsidRDefault="00265C01" w:rsidP="00265C0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B11BD5">
        <w:rPr>
          <w:rFonts w:ascii="PT Astra Serif" w:hAnsi="PT Astra Serif" w:cs="PT Astra Serif"/>
          <w:sz w:val="28"/>
          <w:szCs w:val="28"/>
        </w:rPr>
        <w:t>Государственной информационной системой, обеспечивающей проведение отбора получателей субсидии для предоставления субсидии (далее - отбор), является государственная интегрированная информационная система «Электронный бюджет» (далее – система «Электронный бюджет»).</w:t>
      </w:r>
    </w:p>
    <w:p w:rsidR="00265C01" w:rsidRPr="00B11BD5" w:rsidRDefault="00265C01" w:rsidP="00265C0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B11BD5">
        <w:rPr>
          <w:rFonts w:ascii="PT Astra Serif" w:hAnsi="PT Astra Serif" w:cs="PT Astra Serif"/>
          <w:sz w:val="28"/>
          <w:szCs w:val="28"/>
        </w:rPr>
        <w:t>Доступ к системе «Электронный бюджет» обеспечивается с использованием федеральной государственной информационной системы «Единая система идентификац</w:t>
      </w:r>
      <w:proofErr w:type="gramStart"/>
      <w:r w:rsidRPr="00B11BD5">
        <w:rPr>
          <w:rFonts w:ascii="PT Astra Serif" w:hAnsi="PT Astra Serif" w:cs="PT Astra Serif"/>
          <w:sz w:val="28"/>
          <w:szCs w:val="28"/>
        </w:rPr>
        <w:t>ии и ау</w:t>
      </w:r>
      <w:proofErr w:type="gramEnd"/>
      <w:r w:rsidRPr="00B11BD5">
        <w:rPr>
          <w:rFonts w:ascii="PT Astra Serif" w:hAnsi="PT Astra Serif" w:cs="PT Astra Serif"/>
          <w:sz w:val="28"/>
          <w:szCs w:val="28"/>
        </w:rPr>
        <w:t>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265C01" w:rsidRPr="00B11BD5" w:rsidRDefault="00265C01" w:rsidP="00265C0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B11BD5">
        <w:rPr>
          <w:rFonts w:ascii="PT Astra Serif" w:hAnsi="PT Astra Serif" w:cs="PT Astra Serif"/>
          <w:sz w:val="28"/>
          <w:szCs w:val="28"/>
        </w:rPr>
        <w:t>Взаимодействие Департамента с участниками отбора в системе «Электронный бюджет» осуществляется с использованием документов в электронной форме</w:t>
      </w:r>
      <w:proofErr w:type="gramStart"/>
      <w:r w:rsidRPr="00B11BD5">
        <w:rPr>
          <w:rFonts w:ascii="PT Astra Serif" w:hAnsi="PT Astra Serif" w:cs="PT Astra Serif"/>
          <w:sz w:val="28"/>
          <w:szCs w:val="28"/>
        </w:rPr>
        <w:t xml:space="preserve">.»; </w:t>
      </w:r>
      <w:proofErr w:type="gramEnd"/>
    </w:p>
    <w:p w:rsidR="009F2F35" w:rsidRPr="00B11BD5" w:rsidRDefault="002943C3" w:rsidP="002943C3">
      <w:pPr>
        <w:pStyle w:val="a7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B11BD5">
        <w:rPr>
          <w:rFonts w:ascii="PT Astra Serif" w:hAnsi="PT Astra Serif" w:cs="PT Astra Serif"/>
          <w:sz w:val="28"/>
          <w:szCs w:val="28"/>
        </w:rPr>
        <w:t>пункт 25 изложить в следующей редакции:</w:t>
      </w:r>
    </w:p>
    <w:p w:rsidR="00343BE5" w:rsidRPr="00B11BD5" w:rsidRDefault="00343BE5" w:rsidP="00343BE5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B11BD5">
        <w:rPr>
          <w:rFonts w:ascii="PT Astra Serif" w:hAnsi="PT Astra Serif" w:cs="PT Astra Serif"/>
          <w:sz w:val="28"/>
          <w:szCs w:val="28"/>
        </w:rPr>
        <w:t xml:space="preserve">«25. </w:t>
      </w:r>
      <w:proofErr w:type="gramStart"/>
      <w:r w:rsidRPr="00B11BD5">
        <w:rPr>
          <w:rFonts w:ascii="PT Astra Serif" w:hAnsi="PT Astra Serif" w:cs="PT Astra Serif"/>
          <w:sz w:val="28"/>
          <w:szCs w:val="28"/>
        </w:rPr>
        <w:t>При окончании отбора в системе «Электронный бюджет» происходит автоматическое формирование протокола подведения итогов отбора на основании результатов определения победителей отбора (далее - получатели субсидий) и подписание его усиленной квалифицированной электронной подписью начальника Департамента или уполномоченного им лица в системе «Электронный бюджет», который размещается на едином портале не позднее одного рабочего дня, следующего за днем его подписания.</w:t>
      </w:r>
      <w:proofErr w:type="gramEnd"/>
    </w:p>
    <w:p w:rsidR="00343BE5" w:rsidRPr="00B11BD5" w:rsidRDefault="00343BE5" w:rsidP="00343BE5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B11BD5">
        <w:rPr>
          <w:rFonts w:ascii="PT Astra Serif" w:hAnsi="PT Astra Serif" w:cs="PT Astra Serif"/>
          <w:sz w:val="28"/>
          <w:szCs w:val="28"/>
        </w:rPr>
        <w:t xml:space="preserve">В течение 7 рабочих дней </w:t>
      </w:r>
      <w:proofErr w:type="gramStart"/>
      <w:r w:rsidRPr="00B11BD5">
        <w:rPr>
          <w:rFonts w:ascii="PT Astra Serif" w:hAnsi="PT Astra Serif" w:cs="PT Astra Serif"/>
          <w:sz w:val="28"/>
          <w:szCs w:val="28"/>
        </w:rPr>
        <w:t>с даты размещения</w:t>
      </w:r>
      <w:proofErr w:type="gramEnd"/>
      <w:r w:rsidRPr="00B11BD5">
        <w:rPr>
          <w:rFonts w:ascii="PT Astra Serif" w:hAnsi="PT Astra Serif" w:cs="PT Astra Serif"/>
          <w:sz w:val="28"/>
          <w:szCs w:val="28"/>
        </w:rPr>
        <w:t xml:space="preserve"> на едином портале </w:t>
      </w:r>
      <w:r w:rsidR="00B11BD5" w:rsidRPr="00B11BD5">
        <w:rPr>
          <w:rFonts w:ascii="PT Astra Serif" w:hAnsi="PT Astra Serif" w:cs="PT Astra Serif"/>
          <w:sz w:val="28"/>
          <w:szCs w:val="28"/>
        </w:rPr>
        <w:t>протокола подведения итогов отбора</w:t>
      </w:r>
      <w:r w:rsidRPr="00B11BD5">
        <w:rPr>
          <w:rFonts w:ascii="PT Astra Serif" w:hAnsi="PT Astra Serif" w:cs="PT Astra Serif"/>
          <w:sz w:val="28"/>
          <w:szCs w:val="28"/>
        </w:rPr>
        <w:t xml:space="preserve"> Департамент заключает с получателем субсидии соглашение о предоставлении субсидии (далее - Соглашение)</w:t>
      </w:r>
      <w:r w:rsidR="00B11BD5" w:rsidRPr="00B11BD5">
        <w:rPr>
          <w:rFonts w:ascii="PT Astra Serif" w:hAnsi="PT Astra Serif" w:cs="PT Astra Serif"/>
          <w:sz w:val="28"/>
          <w:szCs w:val="28"/>
        </w:rPr>
        <w:t xml:space="preserve">. </w:t>
      </w:r>
      <w:r w:rsidRPr="00B11BD5">
        <w:rPr>
          <w:rFonts w:ascii="PT Astra Serif" w:hAnsi="PT Astra Serif" w:cs="PT Astra Serif"/>
          <w:sz w:val="28"/>
          <w:szCs w:val="28"/>
        </w:rPr>
        <w:t xml:space="preserve"> </w:t>
      </w:r>
    </w:p>
    <w:p w:rsidR="00343BE5" w:rsidRPr="00B11BD5" w:rsidRDefault="00343BE5" w:rsidP="00343BE5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B11BD5">
        <w:rPr>
          <w:rFonts w:ascii="PT Astra Serif" w:hAnsi="PT Astra Serif" w:cs="PT Astra Serif"/>
          <w:sz w:val="28"/>
          <w:szCs w:val="28"/>
        </w:rPr>
        <w:t>Соглашение, дополнительное соглашение к Соглашению, в том числе дополнительное соглашение о расторжении Соглашения, заключаются:</w:t>
      </w:r>
    </w:p>
    <w:p w:rsidR="00343BE5" w:rsidRPr="00B11BD5" w:rsidRDefault="00343BE5" w:rsidP="00343BE5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B11BD5">
        <w:rPr>
          <w:rFonts w:ascii="PT Astra Serif" w:hAnsi="PT Astra Serif" w:cs="PT Astra Serif"/>
          <w:sz w:val="28"/>
          <w:szCs w:val="28"/>
        </w:rPr>
        <w:t>1)</w:t>
      </w:r>
      <w:r w:rsidRPr="00B11BD5">
        <w:rPr>
          <w:rFonts w:ascii="PT Astra Serif" w:hAnsi="PT Astra Serif" w:cs="PT Astra Serif"/>
          <w:sz w:val="28"/>
          <w:szCs w:val="28"/>
        </w:rPr>
        <w:tab/>
        <w:t>по форме, установленной Департаментом финансов Томской области, - в отношении субсидий, предоставляемых за счет средств областного бюджета (</w:t>
      </w:r>
      <w:proofErr w:type="spellStart"/>
      <w:r w:rsidRPr="00B11BD5">
        <w:rPr>
          <w:rFonts w:ascii="PT Astra Serif" w:hAnsi="PT Astra Serif" w:cs="PT Astra Serif"/>
          <w:sz w:val="28"/>
          <w:szCs w:val="28"/>
        </w:rPr>
        <w:t>несофинансируемая</w:t>
      </w:r>
      <w:proofErr w:type="spellEnd"/>
      <w:r w:rsidRPr="00B11BD5">
        <w:rPr>
          <w:rFonts w:ascii="PT Astra Serif" w:hAnsi="PT Astra Serif" w:cs="PT Astra Serif"/>
          <w:sz w:val="28"/>
          <w:szCs w:val="28"/>
        </w:rPr>
        <w:t xml:space="preserve"> часть), -  по мероприятиям, предусмотре</w:t>
      </w:r>
      <w:r w:rsidR="00922ED4" w:rsidRPr="00B11BD5">
        <w:rPr>
          <w:rFonts w:ascii="PT Astra Serif" w:hAnsi="PT Astra Serif" w:cs="PT Astra Serif"/>
          <w:sz w:val="28"/>
          <w:szCs w:val="28"/>
        </w:rPr>
        <w:t>нным подпункт</w:t>
      </w:r>
      <w:r w:rsidR="00B11BD5" w:rsidRPr="00B11BD5">
        <w:rPr>
          <w:rFonts w:ascii="PT Astra Serif" w:hAnsi="PT Astra Serif" w:cs="PT Astra Serif"/>
          <w:sz w:val="28"/>
          <w:szCs w:val="28"/>
        </w:rPr>
        <w:t>а</w:t>
      </w:r>
      <w:r w:rsidR="00922ED4" w:rsidRPr="00B11BD5">
        <w:rPr>
          <w:rFonts w:ascii="PT Astra Serif" w:hAnsi="PT Astra Serif" w:cs="PT Astra Serif"/>
          <w:sz w:val="28"/>
          <w:szCs w:val="28"/>
        </w:rPr>
        <w:t>м</w:t>
      </w:r>
      <w:r w:rsidR="00B11BD5" w:rsidRPr="00B11BD5">
        <w:rPr>
          <w:rFonts w:ascii="PT Astra Serif" w:hAnsi="PT Astra Serif" w:cs="PT Astra Serif"/>
          <w:sz w:val="28"/>
          <w:szCs w:val="28"/>
        </w:rPr>
        <w:t xml:space="preserve">и а), </w:t>
      </w:r>
      <w:r w:rsidR="00922ED4" w:rsidRPr="00B11BD5">
        <w:rPr>
          <w:rFonts w:ascii="PT Astra Serif" w:hAnsi="PT Astra Serif" w:cs="PT Astra Serif"/>
          <w:sz w:val="28"/>
          <w:szCs w:val="28"/>
        </w:rPr>
        <w:t>в) подпункта 1),</w:t>
      </w:r>
      <w:r w:rsidRPr="00B11BD5">
        <w:rPr>
          <w:rFonts w:ascii="PT Astra Serif" w:hAnsi="PT Astra Serif" w:cs="PT Astra Serif"/>
          <w:sz w:val="28"/>
          <w:szCs w:val="28"/>
        </w:rPr>
        <w:t xml:space="preserve"> подпунктом б) подпункта 2)</w:t>
      </w:r>
      <w:r w:rsidR="00922ED4" w:rsidRPr="00B11BD5">
        <w:rPr>
          <w:rFonts w:ascii="PT Astra Serif" w:hAnsi="PT Astra Serif" w:cs="PT Astra Serif"/>
          <w:sz w:val="28"/>
          <w:szCs w:val="28"/>
        </w:rPr>
        <w:t>,</w:t>
      </w:r>
      <w:r w:rsidRPr="00B11BD5">
        <w:rPr>
          <w:rFonts w:ascii="PT Astra Serif" w:hAnsi="PT Astra Serif" w:cs="PT Astra Serif"/>
          <w:sz w:val="28"/>
          <w:szCs w:val="28"/>
        </w:rPr>
        <w:t xml:space="preserve"> подпунктом б) подпункта 3)</w:t>
      </w:r>
      <w:r w:rsidR="00922ED4" w:rsidRPr="00B11BD5">
        <w:rPr>
          <w:rFonts w:ascii="PT Astra Serif" w:hAnsi="PT Astra Serif" w:cs="PT Astra Serif"/>
          <w:sz w:val="28"/>
          <w:szCs w:val="28"/>
        </w:rPr>
        <w:t>,</w:t>
      </w:r>
      <w:r w:rsidRPr="00B11BD5">
        <w:rPr>
          <w:rFonts w:ascii="PT Astra Serif" w:hAnsi="PT Astra Serif" w:cs="PT Astra Serif"/>
          <w:sz w:val="28"/>
          <w:szCs w:val="28"/>
        </w:rPr>
        <w:t xml:space="preserve"> подпунктом 6) пункта 3 настоящего Порядка;</w:t>
      </w:r>
      <w:proofErr w:type="gramEnd"/>
    </w:p>
    <w:p w:rsidR="008421E1" w:rsidRPr="00B11BD5" w:rsidRDefault="00343BE5" w:rsidP="00343BE5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B11BD5">
        <w:rPr>
          <w:rFonts w:ascii="PT Astra Serif" w:hAnsi="PT Astra Serif" w:cs="PT Astra Serif"/>
          <w:sz w:val="28"/>
          <w:szCs w:val="28"/>
        </w:rPr>
        <w:t>2)</w:t>
      </w:r>
      <w:r w:rsidRPr="00B11BD5">
        <w:rPr>
          <w:rFonts w:ascii="PT Astra Serif" w:hAnsi="PT Astra Serif" w:cs="PT Astra Serif"/>
          <w:sz w:val="28"/>
          <w:szCs w:val="28"/>
        </w:rPr>
        <w:tab/>
        <w:t>по форме, установленной Министерством финансов Российской Федерации, в системе «Электронный бюджет» - в отношении субсидий, предоставляемых за счет средств  федерального и областного бюджетов (</w:t>
      </w:r>
      <w:proofErr w:type="spellStart"/>
      <w:r w:rsidRPr="00B11BD5">
        <w:rPr>
          <w:rFonts w:ascii="PT Astra Serif" w:hAnsi="PT Astra Serif" w:cs="PT Astra Serif"/>
          <w:sz w:val="28"/>
          <w:szCs w:val="28"/>
        </w:rPr>
        <w:t>софинансируемая</w:t>
      </w:r>
      <w:proofErr w:type="spellEnd"/>
      <w:r w:rsidRPr="00B11BD5">
        <w:rPr>
          <w:rFonts w:ascii="PT Astra Serif" w:hAnsi="PT Astra Serif" w:cs="PT Astra Serif"/>
          <w:sz w:val="28"/>
          <w:szCs w:val="28"/>
        </w:rPr>
        <w:t xml:space="preserve"> часть), - по мероприятиям, предусмотренным подпунктами а), б) подпункта 1)</w:t>
      </w:r>
      <w:r w:rsidR="00922ED4" w:rsidRPr="00B11BD5">
        <w:rPr>
          <w:rFonts w:ascii="PT Astra Serif" w:hAnsi="PT Astra Serif" w:cs="PT Astra Serif"/>
          <w:sz w:val="28"/>
          <w:szCs w:val="28"/>
        </w:rPr>
        <w:t>,  подпунктом а) подпункта 2), подпунктом а) подпункта 3),</w:t>
      </w:r>
      <w:r w:rsidRPr="00B11BD5">
        <w:rPr>
          <w:rFonts w:ascii="PT Astra Serif" w:hAnsi="PT Astra Serif" w:cs="PT Astra Serif"/>
          <w:sz w:val="28"/>
          <w:szCs w:val="28"/>
        </w:rPr>
        <w:t xml:space="preserve"> подпунктами 4), 5) и 7) пункта 3 настоящего Порядка.»; </w:t>
      </w:r>
      <w:proofErr w:type="gramEnd"/>
    </w:p>
    <w:p w:rsidR="008421E1" w:rsidRPr="00B11BD5" w:rsidRDefault="00343BE5" w:rsidP="002943C3">
      <w:pPr>
        <w:pStyle w:val="a7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B11BD5">
        <w:rPr>
          <w:rFonts w:ascii="PT Astra Serif" w:hAnsi="PT Astra Serif" w:cs="PT Astra Serif"/>
          <w:sz w:val="28"/>
          <w:szCs w:val="28"/>
        </w:rPr>
        <w:t>дополнить пунктом 25-1 следующего содержания:</w:t>
      </w:r>
    </w:p>
    <w:p w:rsidR="006D4066" w:rsidRPr="00B11BD5" w:rsidRDefault="00343BE5" w:rsidP="006D4066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B11BD5">
        <w:rPr>
          <w:rFonts w:ascii="PT Astra Serif" w:hAnsi="PT Astra Serif" w:cs="PT Astra Serif"/>
          <w:sz w:val="28"/>
          <w:szCs w:val="28"/>
        </w:rPr>
        <w:lastRenderedPageBreak/>
        <w:t>«25-1</w:t>
      </w:r>
      <w:r w:rsidR="006D4066" w:rsidRPr="00B11BD5">
        <w:rPr>
          <w:rFonts w:ascii="PT Astra Serif" w:hAnsi="PT Astra Serif" w:cs="PT Astra Serif"/>
          <w:sz w:val="28"/>
          <w:szCs w:val="28"/>
        </w:rPr>
        <w:t xml:space="preserve">. </w:t>
      </w:r>
      <w:r w:rsidR="004D78AD" w:rsidRPr="00B11BD5">
        <w:rPr>
          <w:rFonts w:ascii="PT Astra Serif" w:hAnsi="PT Astra Serif" w:cs="PT Astra Serif"/>
          <w:sz w:val="28"/>
          <w:szCs w:val="28"/>
        </w:rPr>
        <w:t xml:space="preserve">Департамент </w:t>
      </w:r>
      <w:r w:rsidR="003D2465" w:rsidRPr="00B11BD5">
        <w:rPr>
          <w:rFonts w:ascii="PT Astra Serif" w:hAnsi="PT Astra Serif" w:cs="PT Astra Serif"/>
          <w:sz w:val="28"/>
          <w:szCs w:val="28"/>
        </w:rPr>
        <w:t>в течение 3 рабочих дней со дня размещения на едином портале сводной справки-расчета</w:t>
      </w:r>
      <w:r w:rsidR="003D2465" w:rsidRPr="00B11BD5">
        <w:rPr>
          <w:sz w:val="28"/>
          <w:szCs w:val="28"/>
        </w:rPr>
        <w:t xml:space="preserve"> </w:t>
      </w:r>
      <w:r w:rsidR="003D2465" w:rsidRPr="00B11BD5">
        <w:rPr>
          <w:rFonts w:ascii="PT Astra Serif" w:hAnsi="PT Astra Serif" w:cs="PT Astra Serif"/>
          <w:sz w:val="28"/>
          <w:szCs w:val="28"/>
        </w:rPr>
        <w:t>получателей субсидии</w:t>
      </w:r>
      <w:r w:rsidR="006D4066" w:rsidRPr="00B11BD5">
        <w:rPr>
          <w:rFonts w:ascii="PT Astra Serif" w:hAnsi="PT Astra Serif" w:cs="PT Astra Serif"/>
          <w:sz w:val="28"/>
          <w:szCs w:val="28"/>
        </w:rPr>
        <w:t xml:space="preserve"> </w:t>
      </w:r>
      <w:r w:rsidR="003D2465" w:rsidRPr="00B11BD5">
        <w:rPr>
          <w:rFonts w:ascii="PT Astra Serif" w:hAnsi="PT Astra Serif" w:cs="PT Astra Serif"/>
          <w:sz w:val="28"/>
          <w:szCs w:val="28"/>
        </w:rPr>
        <w:t xml:space="preserve">направляет </w:t>
      </w:r>
      <w:r w:rsidR="005473D7" w:rsidRPr="00B11BD5">
        <w:rPr>
          <w:rFonts w:ascii="PT Astra Serif" w:hAnsi="PT Astra Serif" w:cs="PT Astra Serif"/>
          <w:sz w:val="28"/>
          <w:szCs w:val="28"/>
        </w:rPr>
        <w:t xml:space="preserve">получателю субсидии для подписания проект </w:t>
      </w:r>
      <w:r w:rsidRPr="00B11BD5">
        <w:rPr>
          <w:rFonts w:ascii="PT Astra Serif" w:hAnsi="PT Astra Serif" w:cs="PT Astra Serif"/>
          <w:sz w:val="28"/>
          <w:szCs w:val="28"/>
        </w:rPr>
        <w:t>С</w:t>
      </w:r>
      <w:r w:rsidR="005473D7" w:rsidRPr="00B11BD5">
        <w:rPr>
          <w:rFonts w:ascii="PT Astra Serif" w:hAnsi="PT Astra Serif" w:cs="PT Astra Serif"/>
          <w:sz w:val="28"/>
          <w:szCs w:val="28"/>
        </w:rPr>
        <w:t>оглашения</w:t>
      </w:r>
      <w:r w:rsidR="006D4066" w:rsidRPr="00B11BD5">
        <w:rPr>
          <w:rFonts w:ascii="PT Astra Serif" w:hAnsi="PT Astra Serif" w:cs="PT Astra Serif"/>
          <w:sz w:val="28"/>
          <w:szCs w:val="28"/>
        </w:rPr>
        <w:t>.</w:t>
      </w:r>
    </w:p>
    <w:p w:rsidR="006D4066" w:rsidRPr="00B11BD5" w:rsidRDefault="006D4066" w:rsidP="006D4066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B11BD5">
        <w:rPr>
          <w:rFonts w:ascii="PT Astra Serif" w:hAnsi="PT Astra Serif" w:cs="PT Astra Serif"/>
          <w:sz w:val="28"/>
          <w:szCs w:val="28"/>
        </w:rPr>
        <w:t xml:space="preserve">Получатель субсидии должен подписать полученное </w:t>
      </w:r>
      <w:r w:rsidR="00343BE5" w:rsidRPr="00B11BD5">
        <w:rPr>
          <w:rFonts w:ascii="PT Astra Serif" w:hAnsi="PT Astra Serif" w:cs="PT Astra Serif"/>
          <w:sz w:val="28"/>
          <w:szCs w:val="28"/>
        </w:rPr>
        <w:t>С</w:t>
      </w:r>
      <w:r w:rsidRPr="00B11BD5">
        <w:rPr>
          <w:rFonts w:ascii="PT Astra Serif" w:hAnsi="PT Astra Serif" w:cs="PT Astra Serif"/>
          <w:sz w:val="28"/>
          <w:szCs w:val="28"/>
        </w:rPr>
        <w:t xml:space="preserve">оглашение в течение 4 рабочих дней со дня его получения.    </w:t>
      </w:r>
    </w:p>
    <w:p w:rsidR="004D78AD" w:rsidRPr="00B11BD5" w:rsidRDefault="004D78AD" w:rsidP="004D78AD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B11BD5">
        <w:rPr>
          <w:rFonts w:ascii="PT Astra Serif" w:hAnsi="PT Astra Serif" w:cs="PT Astra Serif"/>
          <w:sz w:val="28"/>
          <w:szCs w:val="28"/>
        </w:rPr>
        <w:t xml:space="preserve">Получатель субсидии признается уклонившимся от подписания </w:t>
      </w:r>
      <w:r w:rsidR="00343BE5" w:rsidRPr="00B11BD5">
        <w:rPr>
          <w:rFonts w:ascii="PT Astra Serif" w:hAnsi="PT Astra Serif" w:cs="PT Astra Serif"/>
          <w:sz w:val="28"/>
          <w:szCs w:val="28"/>
        </w:rPr>
        <w:t>С</w:t>
      </w:r>
      <w:r w:rsidRPr="00B11BD5">
        <w:rPr>
          <w:rFonts w:ascii="PT Astra Serif" w:hAnsi="PT Astra Serif" w:cs="PT Astra Serif"/>
          <w:sz w:val="28"/>
          <w:szCs w:val="28"/>
        </w:rPr>
        <w:t xml:space="preserve">оглашения, если в течение срока, предусмотренного абзацем вторым настоящего пункта, он не подписал </w:t>
      </w:r>
      <w:r w:rsidR="00343BE5" w:rsidRPr="00B11BD5">
        <w:rPr>
          <w:rFonts w:ascii="PT Astra Serif" w:hAnsi="PT Astra Serif" w:cs="PT Astra Serif"/>
          <w:sz w:val="28"/>
          <w:szCs w:val="28"/>
        </w:rPr>
        <w:t>С</w:t>
      </w:r>
      <w:r w:rsidRPr="00B11BD5">
        <w:rPr>
          <w:rFonts w:ascii="PT Astra Serif" w:hAnsi="PT Astra Serif" w:cs="PT Astra Serif"/>
          <w:sz w:val="28"/>
          <w:szCs w:val="28"/>
        </w:rPr>
        <w:t xml:space="preserve">оглашение и не </w:t>
      </w:r>
      <w:r w:rsidR="00343BE5" w:rsidRPr="00B11BD5">
        <w:rPr>
          <w:rFonts w:ascii="PT Astra Serif" w:hAnsi="PT Astra Serif" w:cs="PT Astra Serif"/>
          <w:sz w:val="28"/>
          <w:szCs w:val="28"/>
        </w:rPr>
        <w:t>направил возражения по проекту С</w:t>
      </w:r>
      <w:r w:rsidRPr="00B11BD5">
        <w:rPr>
          <w:rFonts w:ascii="PT Astra Serif" w:hAnsi="PT Astra Serif" w:cs="PT Astra Serif"/>
          <w:sz w:val="28"/>
          <w:szCs w:val="28"/>
        </w:rPr>
        <w:t>оглашения</w:t>
      </w:r>
      <w:proofErr w:type="gramStart"/>
      <w:r w:rsidRPr="00B11BD5">
        <w:rPr>
          <w:rFonts w:ascii="PT Astra Serif" w:hAnsi="PT Astra Serif" w:cs="PT Astra Serif"/>
          <w:sz w:val="28"/>
          <w:szCs w:val="28"/>
        </w:rPr>
        <w:t>.</w:t>
      </w:r>
      <w:r w:rsidR="006D4066" w:rsidRPr="00B11BD5">
        <w:rPr>
          <w:rFonts w:ascii="PT Astra Serif" w:hAnsi="PT Astra Serif" w:cs="PT Astra Serif"/>
          <w:sz w:val="28"/>
          <w:szCs w:val="28"/>
        </w:rPr>
        <w:t xml:space="preserve">»; </w:t>
      </w:r>
      <w:proofErr w:type="gramEnd"/>
    </w:p>
    <w:p w:rsidR="002943C3" w:rsidRPr="00B11BD5" w:rsidRDefault="000A0C4B" w:rsidP="002943C3">
      <w:pPr>
        <w:pStyle w:val="a7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B11BD5">
        <w:rPr>
          <w:rFonts w:ascii="PT Astra Serif" w:hAnsi="PT Astra Serif" w:cs="PT Astra Serif"/>
          <w:sz w:val="28"/>
          <w:szCs w:val="28"/>
        </w:rPr>
        <w:t>пункт 26 дополнить подпунктом 4) следующего содержания:</w:t>
      </w:r>
    </w:p>
    <w:p w:rsidR="000A0C4B" w:rsidRPr="00B11BD5" w:rsidRDefault="000A0C4B" w:rsidP="000A0C4B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B11BD5">
        <w:rPr>
          <w:rFonts w:ascii="PT Astra Serif" w:hAnsi="PT Astra Serif" w:cs="PT Astra Serif"/>
          <w:sz w:val="28"/>
          <w:szCs w:val="28"/>
        </w:rPr>
        <w:t xml:space="preserve">«4) план мероприятий по достижению результатов предоставления субсидии (далее - план мероприятий), в котором отражаются контрольные точки по каждому результату предоставления субсидии, плановые значения результатов предоставления субсидии с указанием контрольных точек и плановых сроков их достижения (в отношении субсидий, предоставляемых на финансовое обеспечение). </w:t>
      </w:r>
    </w:p>
    <w:p w:rsidR="000A0C4B" w:rsidRPr="00B11BD5" w:rsidRDefault="000A0C4B" w:rsidP="000A0C4B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B11BD5">
        <w:rPr>
          <w:rFonts w:ascii="PT Astra Serif" w:hAnsi="PT Astra Serif" w:cs="PT Astra Serif"/>
          <w:sz w:val="28"/>
          <w:szCs w:val="28"/>
        </w:rPr>
        <w:t>План мероприятий формируется на текущий финансовый год с указанием не менее одно</w:t>
      </w:r>
      <w:r w:rsidR="0034206D">
        <w:rPr>
          <w:rFonts w:ascii="PT Astra Serif" w:hAnsi="PT Astra Serif" w:cs="PT Astra Serif"/>
          <w:sz w:val="28"/>
          <w:szCs w:val="28"/>
        </w:rPr>
        <w:t>й контрольной точки в квартал</w:t>
      </w:r>
      <w:proofErr w:type="gramStart"/>
      <w:r w:rsidR="0034206D">
        <w:rPr>
          <w:rFonts w:ascii="PT Astra Serif" w:hAnsi="PT Astra Serif" w:cs="PT Astra Serif"/>
          <w:sz w:val="28"/>
          <w:szCs w:val="28"/>
        </w:rPr>
        <w:t xml:space="preserve">.». </w:t>
      </w:r>
      <w:r w:rsidRPr="00B11BD5">
        <w:rPr>
          <w:rFonts w:ascii="PT Astra Serif" w:hAnsi="PT Astra Serif" w:cs="PT Astra Serif"/>
          <w:sz w:val="28"/>
          <w:szCs w:val="28"/>
        </w:rPr>
        <w:t xml:space="preserve"> </w:t>
      </w:r>
      <w:proofErr w:type="gramEnd"/>
    </w:p>
    <w:p w:rsidR="00EF23D4" w:rsidRPr="00B11BD5" w:rsidRDefault="00EF23D4" w:rsidP="002943C3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ind w:left="0"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B11BD5">
        <w:rPr>
          <w:rFonts w:ascii="PT Astra Serif" w:hAnsi="PT Astra Serif"/>
          <w:sz w:val="28"/>
          <w:szCs w:val="28"/>
        </w:rPr>
        <w:t>Настоящий приказ вступает в силу со дня его официального</w:t>
      </w:r>
      <w:r w:rsidRPr="00B11BD5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  <w:r w:rsidRPr="00B11BD5">
        <w:rPr>
          <w:rFonts w:ascii="PT Astra Serif" w:hAnsi="PT Astra Serif"/>
          <w:sz w:val="28"/>
          <w:szCs w:val="28"/>
        </w:rPr>
        <w:t>опубликования</w:t>
      </w:r>
      <w:r w:rsidR="00353EFD" w:rsidRPr="00B11BD5">
        <w:rPr>
          <w:rFonts w:ascii="PT Astra Serif" w:hAnsi="PT Astra Serif"/>
          <w:sz w:val="28"/>
          <w:szCs w:val="28"/>
        </w:rPr>
        <w:t xml:space="preserve"> и применяется к правоотношениям, возникшим с </w:t>
      </w:r>
      <w:r w:rsidR="004F7B5E" w:rsidRPr="00B11BD5">
        <w:rPr>
          <w:rFonts w:ascii="PT Astra Serif" w:hAnsi="PT Astra Serif"/>
          <w:sz w:val="28"/>
          <w:szCs w:val="28"/>
        </w:rPr>
        <w:t>26</w:t>
      </w:r>
      <w:r w:rsidR="00353EFD" w:rsidRPr="00B11BD5">
        <w:rPr>
          <w:rFonts w:ascii="PT Astra Serif" w:hAnsi="PT Astra Serif"/>
          <w:sz w:val="28"/>
          <w:szCs w:val="28"/>
        </w:rPr>
        <w:t xml:space="preserve"> </w:t>
      </w:r>
      <w:r w:rsidR="004F7B5E" w:rsidRPr="00B11BD5">
        <w:rPr>
          <w:rFonts w:ascii="PT Astra Serif" w:hAnsi="PT Astra Serif"/>
          <w:sz w:val="28"/>
          <w:szCs w:val="28"/>
        </w:rPr>
        <w:t>феврал</w:t>
      </w:r>
      <w:r w:rsidR="00353EFD" w:rsidRPr="00B11BD5">
        <w:rPr>
          <w:rFonts w:ascii="PT Astra Serif" w:hAnsi="PT Astra Serif"/>
          <w:sz w:val="28"/>
          <w:szCs w:val="28"/>
        </w:rPr>
        <w:t>я 2024 года</w:t>
      </w:r>
      <w:r w:rsidRPr="00B11BD5">
        <w:rPr>
          <w:rFonts w:ascii="PT Astra Serif" w:hAnsi="PT Astra Serif"/>
          <w:sz w:val="28"/>
          <w:szCs w:val="28"/>
        </w:rPr>
        <w:t>.</w:t>
      </w:r>
    </w:p>
    <w:p w:rsidR="00C93EAD" w:rsidRPr="00B11BD5" w:rsidRDefault="00C93EAD" w:rsidP="002943C3">
      <w:pPr>
        <w:pStyle w:val="ConsPlusNormal"/>
        <w:tabs>
          <w:tab w:val="left" w:pos="1134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35B3E" w:rsidRPr="00B11BD5" w:rsidRDefault="00635B3E" w:rsidP="002943C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9F791B" w:rsidRPr="00B11BD5" w:rsidRDefault="009F791B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B11BD5">
        <w:tc>
          <w:tcPr>
            <w:tcW w:w="3831" w:type="dxa"/>
            <w:shd w:val="clear" w:color="FFFFFF" w:fill="FFFFFF"/>
            <w:vAlign w:val="center"/>
          </w:tcPr>
          <w:p w:rsidR="00C93EAD" w:rsidRPr="00B11BD5" w:rsidRDefault="00993BA8" w:rsidP="005D2C57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11BD5"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A16C17" w:rsidRPr="00B11BD5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 w:rsidR="00635B3E" w:rsidRPr="00B11BD5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</w:t>
            </w:r>
            <w:r w:rsidR="00A16C17" w:rsidRPr="00B11BD5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B11BD5" w:rsidRDefault="00A16C17" w:rsidP="00967E25">
            <w:pPr>
              <w:jc w:val="center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r w:rsidRPr="00A8440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A8440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A8440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B11BD5" w:rsidRDefault="00993BA8" w:rsidP="00993BA8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11BD5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Е.А</w:t>
            </w:r>
            <w:r w:rsidR="005D2C57" w:rsidRPr="00B11BD5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. Б</w:t>
            </w:r>
            <w:r w:rsidRPr="00B11BD5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улкина</w:t>
            </w:r>
          </w:p>
        </w:tc>
      </w:tr>
    </w:tbl>
    <w:p w:rsidR="004C00FB" w:rsidRPr="00B11BD5" w:rsidRDefault="004C00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C54B3A" w:rsidRDefault="00C54B3A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C54B3A" w:rsidRDefault="00C54B3A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6D4066" w:rsidRDefault="006D4066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6D4066" w:rsidRDefault="006D4066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6D4066" w:rsidRDefault="006D4066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6D4066" w:rsidRDefault="006D4066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6D4066" w:rsidRDefault="006D4066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6D4066" w:rsidRDefault="006D4066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B11BD5" w:rsidRDefault="00B11BD5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7E1337" w:rsidRDefault="00993BA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 xml:space="preserve">Матвеева А.Н. </w:t>
      </w:r>
    </w:p>
    <w:sectPr w:rsidR="007E1337" w:rsidSect="00731885">
      <w:headerReference w:type="default" r:id="rId12"/>
      <w:headerReference w:type="first" r:id="rId13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294D" w:rsidRDefault="0017294D">
      <w:r>
        <w:separator/>
      </w:r>
    </w:p>
  </w:endnote>
  <w:endnote w:type="continuationSeparator" w:id="0">
    <w:p w:rsidR="0017294D" w:rsidRDefault="00172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294D" w:rsidRDefault="0017294D">
      <w:r>
        <w:separator/>
      </w:r>
    </w:p>
  </w:footnote>
  <w:footnote w:type="continuationSeparator" w:id="0">
    <w:p w:rsidR="0017294D" w:rsidRDefault="001729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486288">
          <w:rPr>
            <w:rFonts w:ascii="PT Astra Serif" w:hAnsi="PT Astra Serif"/>
            <w:b w:val="0"/>
            <w:noProof/>
            <w:sz w:val="24"/>
            <w:szCs w:val="24"/>
          </w:rPr>
          <w:t>3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9909891" wp14:editId="4B39D6A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71768"/>
    <w:multiLevelType w:val="hybridMultilevel"/>
    <w:tmpl w:val="F09ACC5A"/>
    <w:lvl w:ilvl="0" w:tplc="EE862A16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41FAF"/>
    <w:multiLevelType w:val="hybridMultilevel"/>
    <w:tmpl w:val="7AE052F4"/>
    <w:lvl w:ilvl="0" w:tplc="39AAA87E">
      <w:start w:val="1"/>
      <w:numFmt w:val="decimal"/>
      <w:lvlText w:val="%1)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54800EE"/>
    <w:multiLevelType w:val="hybridMultilevel"/>
    <w:tmpl w:val="987091E0"/>
    <w:lvl w:ilvl="0" w:tplc="26E8F8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6A11611"/>
    <w:multiLevelType w:val="hybridMultilevel"/>
    <w:tmpl w:val="5EC2B2A0"/>
    <w:lvl w:ilvl="0" w:tplc="481CE8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E194376"/>
    <w:multiLevelType w:val="hybridMultilevel"/>
    <w:tmpl w:val="DB52526C"/>
    <w:lvl w:ilvl="0" w:tplc="1264C5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5C91252"/>
    <w:multiLevelType w:val="hybridMultilevel"/>
    <w:tmpl w:val="1AA8F14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DBD041B"/>
    <w:multiLevelType w:val="hybridMultilevel"/>
    <w:tmpl w:val="94FE4098"/>
    <w:lvl w:ilvl="0" w:tplc="D7A2F6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F4430FB"/>
    <w:multiLevelType w:val="hybridMultilevel"/>
    <w:tmpl w:val="9B746122"/>
    <w:lvl w:ilvl="0" w:tplc="AFF8423E">
      <w:start w:val="7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8306D3"/>
    <w:multiLevelType w:val="hybridMultilevel"/>
    <w:tmpl w:val="0DEEBE92"/>
    <w:lvl w:ilvl="0" w:tplc="1264C5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1F7090F"/>
    <w:multiLevelType w:val="hybridMultilevel"/>
    <w:tmpl w:val="F500AE92"/>
    <w:lvl w:ilvl="0" w:tplc="6CB0242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E7D5C5D"/>
    <w:multiLevelType w:val="hybridMultilevel"/>
    <w:tmpl w:val="7BC49652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9"/>
  </w:num>
  <w:num w:numId="4">
    <w:abstractNumId w:val="4"/>
  </w:num>
  <w:num w:numId="5">
    <w:abstractNumId w:val="0"/>
  </w:num>
  <w:num w:numId="6">
    <w:abstractNumId w:val="8"/>
  </w:num>
  <w:num w:numId="7">
    <w:abstractNumId w:val="3"/>
  </w:num>
  <w:num w:numId="8">
    <w:abstractNumId w:val="1"/>
  </w:num>
  <w:num w:numId="9">
    <w:abstractNumId w:val="11"/>
  </w:num>
  <w:num w:numId="10">
    <w:abstractNumId w:val="10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361CF"/>
    <w:rsid w:val="00060F10"/>
    <w:rsid w:val="00066E5C"/>
    <w:rsid w:val="00074F39"/>
    <w:rsid w:val="00076F7E"/>
    <w:rsid w:val="000803C1"/>
    <w:rsid w:val="000869F7"/>
    <w:rsid w:val="000923B9"/>
    <w:rsid w:val="000A0C4B"/>
    <w:rsid w:val="001069DA"/>
    <w:rsid w:val="001239A5"/>
    <w:rsid w:val="001619EF"/>
    <w:rsid w:val="0017294D"/>
    <w:rsid w:val="001D60E5"/>
    <w:rsid w:val="001E4E73"/>
    <w:rsid w:val="00225E5B"/>
    <w:rsid w:val="00233818"/>
    <w:rsid w:val="00237602"/>
    <w:rsid w:val="00250EA0"/>
    <w:rsid w:val="00265C01"/>
    <w:rsid w:val="00267BA6"/>
    <w:rsid w:val="002943C3"/>
    <w:rsid w:val="002C28B7"/>
    <w:rsid w:val="002C337A"/>
    <w:rsid w:val="002C5BA4"/>
    <w:rsid w:val="0030248E"/>
    <w:rsid w:val="00316B95"/>
    <w:rsid w:val="003243C6"/>
    <w:rsid w:val="00335678"/>
    <w:rsid w:val="00336AA1"/>
    <w:rsid w:val="0034206D"/>
    <w:rsid w:val="00343BE5"/>
    <w:rsid w:val="00351D11"/>
    <w:rsid w:val="0035221D"/>
    <w:rsid w:val="003530C0"/>
    <w:rsid w:val="00353EFD"/>
    <w:rsid w:val="00363D39"/>
    <w:rsid w:val="0039257A"/>
    <w:rsid w:val="003A2844"/>
    <w:rsid w:val="003D2465"/>
    <w:rsid w:val="00433FEB"/>
    <w:rsid w:val="00435BA3"/>
    <w:rsid w:val="004806F3"/>
    <w:rsid w:val="00486288"/>
    <w:rsid w:val="00496487"/>
    <w:rsid w:val="004A2175"/>
    <w:rsid w:val="004A22C8"/>
    <w:rsid w:val="004A6B8E"/>
    <w:rsid w:val="004B06F5"/>
    <w:rsid w:val="004B192B"/>
    <w:rsid w:val="004C00FB"/>
    <w:rsid w:val="004D2A07"/>
    <w:rsid w:val="004D78AD"/>
    <w:rsid w:val="004F7B5E"/>
    <w:rsid w:val="0052054C"/>
    <w:rsid w:val="00521042"/>
    <w:rsid w:val="0054038A"/>
    <w:rsid w:val="005473D7"/>
    <w:rsid w:val="00574A3A"/>
    <w:rsid w:val="00574D82"/>
    <w:rsid w:val="0059369C"/>
    <w:rsid w:val="005D2C57"/>
    <w:rsid w:val="005E681F"/>
    <w:rsid w:val="00610432"/>
    <w:rsid w:val="00633CE6"/>
    <w:rsid w:val="00635B3E"/>
    <w:rsid w:val="00667F08"/>
    <w:rsid w:val="006D4066"/>
    <w:rsid w:val="006E4FD8"/>
    <w:rsid w:val="006F11C5"/>
    <w:rsid w:val="006F75BB"/>
    <w:rsid w:val="00702143"/>
    <w:rsid w:val="00714A67"/>
    <w:rsid w:val="00731885"/>
    <w:rsid w:val="00762424"/>
    <w:rsid w:val="00777190"/>
    <w:rsid w:val="007D6176"/>
    <w:rsid w:val="007E1337"/>
    <w:rsid w:val="007F44B9"/>
    <w:rsid w:val="008152DF"/>
    <w:rsid w:val="00821839"/>
    <w:rsid w:val="008421E1"/>
    <w:rsid w:val="00861D48"/>
    <w:rsid w:val="00862C6B"/>
    <w:rsid w:val="008669A0"/>
    <w:rsid w:val="008B4736"/>
    <w:rsid w:val="008D72FE"/>
    <w:rsid w:val="008F4E4A"/>
    <w:rsid w:val="008F74E4"/>
    <w:rsid w:val="00901FAB"/>
    <w:rsid w:val="00922ED4"/>
    <w:rsid w:val="0093758D"/>
    <w:rsid w:val="00953214"/>
    <w:rsid w:val="00967E25"/>
    <w:rsid w:val="00985196"/>
    <w:rsid w:val="00993BA8"/>
    <w:rsid w:val="009A2BCE"/>
    <w:rsid w:val="009B5520"/>
    <w:rsid w:val="009C1EF2"/>
    <w:rsid w:val="009D77D4"/>
    <w:rsid w:val="009F216F"/>
    <w:rsid w:val="009F2F35"/>
    <w:rsid w:val="009F6A86"/>
    <w:rsid w:val="009F791B"/>
    <w:rsid w:val="00A12217"/>
    <w:rsid w:val="00A14096"/>
    <w:rsid w:val="00A16C17"/>
    <w:rsid w:val="00A265C3"/>
    <w:rsid w:val="00A354F0"/>
    <w:rsid w:val="00A36C70"/>
    <w:rsid w:val="00A54833"/>
    <w:rsid w:val="00A83C4E"/>
    <w:rsid w:val="00A84405"/>
    <w:rsid w:val="00A90C71"/>
    <w:rsid w:val="00AA1F79"/>
    <w:rsid w:val="00AD6F43"/>
    <w:rsid w:val="00AF3EF8"/>
    <w:rsid w:val="00B11BD5"/>
    <w:rsid w:val="00B402B7"/>
    <w:rsid w:val="00B54BE4"/>
    <w:rsid w:val="00B83B0E"/>
    <w:rsid w:val="00B86F60"/>
    <w:rsid w:val="00BF28B3"/>
    <w:rsid w:val="00BF465C"/>
    <w:rsid w:val="00C5209A"/>
    <w:rsid w:val="00C54B3A"/>
    <w:rsid w:val="00C653C1"/>
    <w:rsid w:val="00C93EAD"/>
    <w:rsid w:val="00CA3AF4"/>
    <w:rsid w:val="00CB3AA9"/>
    <w:rsid w:val="00CB5286"/>
    <w:rsid w:val="00CE0500"/>
    <w:rsid w:val="00CE3106"/>
    <w:rsid w:val="00D13B2D"/>
    <w:rsid w:val="00D37FF1"/>
    <w:rsid w:val="00D558E7"/>
    <w:rsid w:val="00D87288"/>
    <w:rsid w:val="00D90C25"/>
    <w:rsid w:val="00DC0A1B"/>
    <w:rsid w:val="00DE03DB"/>
    <w:rsid w:val="00E03210"/>
    <w:rsid w:val="00E10392"/>
    <w:rsid w:val="00E2271E"/>
    <w:rsid w:val="00E54CDD"/>
    <w:rsid w:val="00E90C66"/>
    <w:rsid w:val="00ED690B"/>
    <w:rsid w:val="00EE2BB8"/>
    <w:rsid w:val="00EF23D4"/>
    <w:rsid w:val="00F01140"/>
    <w:rsid w:val="00F046F2"/>
    <w:rsid w:val="00F211FF"/>
    <w:rsid w:val="00F33A20"/>
    <w:rsid w:val="00F406EB"/>
    <w:rsid w:val="00F50C56"/>
    <w:rsid w:val="00FA7D75"/>
    <w:rsid w:val="00FB5DDB"/>
    <w:rsid w:val="00FD04D8"/>
    <w:rsid w:val="00FD7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ConsPlusNonformat">
    <w:name w:val="ConsPlusNonformat"/>
    <w:rsid w:val="00D90C2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ConsPlusNonformat">
    <w:name w:val="ConsPlusNonformat"/>
    <w:rsid w:val="00D90C2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ekretar@agro.tomsk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pravo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RLAW091&amp;n=164569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E0406-6B4A-4511-81EE-647CE97A5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861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2024-04-02T06:22:00Z</cp:lastPrinted>
  <dcterms:created xsi:type="dcterms:W3CDTF">2024-04-02T08:42:00Z</dcterms:created>
  <dcterms:modified xsi:type="dcterms:W3CDTF">2024-04-02T08:42:00Z</dcterms:modified>
</cp:coreProperties>
</file>