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0A2D5B" w:rsidP="000A2D5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22.07.2024</w:t>
            </w:r>
            <w:r w:rsidR="00A16C17" w:rsidRPr="00151A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151A4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151A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C46A5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C46A56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80</w:t>
            </w:r>
            <w:r w:rsidRPr="00151A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151A4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151A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7E1337" w:rsidRDefault="001619EF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О внесении изменений в</w:t>
      </w:r>
      <w:r w:rsidR="00A16C17">
        <w:rPr>
          <w:rFonts w:ascii="PT Astra Serif" w:hAnsi="PT Astra Serif" w:cs="PT Astra Serif"/>
          <w:sz w:val="28"/>
          <w:szCs w:val="28"/>
        </w:rPr>
        <w:t xml:space="preserve"> </w:t>
      </w:r>
      <w:r w:rsidR="003C00C5">
        <w:rPr>
          <w:rFonts w:ascii="PT Astra Serif" w:hAnsi="PT Astra Serif" w:cs="PT Astra Serif"/>
          <w:sz w:val="28"/>
          <w:szCs w:val="28"/>
        </w:rPr>
        <w:t xml:space="preserve">отдельные </w:t>
      </w:r>
      <w:r w:rsidR="00A16C17">
        <w:rPr>
          <w:rFonts w:ascii="PT Astra Serif" w:hAnsi="PT Astra Serif" w:cs="PT Astra Serif"/>
          <w:sz w:val="28"/>
          <w:szCs w:val="28"/>
        </w:rPr>
        <w:t>приказ</w:t>
      </w:r>
      <w:r w:rsidR="003C00C5">
        <w:rPr>
          <w:rFonts w:ascii="PT Astra Serif" w:hAnsi="PT Astra Serif" w:cs="PT Astra Serif"/>
          <w:sz w:val="28"/>
          <w:szCs w:val="28"/>
        </w:rPr>
        <w:t>ы</w:t>
      </w:r>
      <w:r>
        <w:rPr>
          <w:rFonts w:ascii="PT Astra Serif" w:hAnsi="PT Astra Serif" w:cs="PT Astra Serif"/>
          <w:sz w:val="28"/>
          <w:szCs w:val="28"/>
        </w:rPr>
        <w:t xml:space="preserve"> </w:t>
      </w:r>
    </w:p>
    <w:p w:rsidR="00C93EAD" w:rsidRDefault="001619EF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Департамента по социально-экономическому развитию села Томской области </w:t>
      </w:r>
    </w:p>
    <w:p w:rsidR="00C93EAD" w:rsidRPr="006F11C5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E1337" w:rsidRPr="006F11C5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11C5">
        <w:rPr>
          <w:rFonts w:ascii="PT Astra Serif" w:hAnsi="PT Astra Serif" w:cs="PT Astra Serif"/>
          <w:sz w:val="28"/>
          <w:szCs w:val="28"/>
        </w:rPr>
        <w:t>В целях совершенствования нормативн</w:t>
      </w:r>
      <w:r w:rsidR="003C00C5">
        <w:rPr>
          <w:rFonts w:ascii="PT Astra Serif" w:hAnsi="PT Astra Serif" w:cs="PT Astra Serif"/>
          <w:sz w:val="28"/>
          <w:szCs w:val="28"/>
        </w:rPr>
        <w:t>ых</w:t>
      </w:r>
      <w:r w:rsidRPr="006F11C5">
        <w:rPr>
          <w:rFonts w:ascii="PT Astra Serif" w:hAnsi="PT Astra Serif" w:cs="PT Astra Serif"/>
          <w:sz w:val="28"/>
          <w:szCs w:val="28"/>
        </w:rPr>
        <w:t xml:space="preserve"> правов</w:t>
      </w:r>
      <w:r w:rsidR="003C00C5">
        <w:rPr>
          <w:rFonts w:ascii="PT Astra Serif" w:hAnsi="PT Astra Serif" w:cs="PT Astra Serif"/>
          <w:sz w:val="28"/>
          <w:szCs w:val="28"/>
        </w:rPr>
        <w:t>ых</w:t>
      </w:r>
      <w:r w:rsidRPr="006F11C5">
        <w:rPr>
          <w:rFonts w:ascii="PT Astra Serif" w:hAnsi="PT Astra Serif" w:cs="PT Astra Serif"/>
          <w:sz w:val="28"/>
          <w:szCs w:val="28"/>
        </w:rPr>
        <w:t xml:space="preserve"> акт</w:t>
      </w:r>
      <w:r w:rsidR="003C00C5">
        <w:rPr>
          <w:rFonts w:ascii="PT Astra Serif" w:hAnsi="PT Astra Serif" w:cs="PT Astra Serif"/>
          <w:sz w:val="28"/>
          <w:szCs w:val="28"/>
        </w:rPr>
        <w:t>ов</w:t>
      </w:r>
    </w:p>
    <w:p w:rsidR="007E1337" w:rsidRPr="006F11C5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11C5">
        <w:rPr>
          <w:rFonts w:ascii="PT Astra Serif" w:hAnsi="PT Astra Serif" w:cs="PT Astra Serif"/>
          <w:sz w:val="28"/>
          <w:szCs w:val="28"/>
        </w:rPr>
        <w:t>ПРИКАЗЫВАЮ:</w:t>
      </w:r>
    </w:p>
    <w:p w:rsidR="00E46564" w:rsidRDefault="00765C86" w:rsidP="00E4656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</w:t>
      </w:r>
      <w:r w:rsidR="008A7381">
        <w:rPr>
          <w:rFonts w:ascii="PT Astra Serif" w:hAnsi="PT Astra Serif" w:cs="PT Astra Serif"/>
          <w:sz w:val="28"/>
          <w:szCs w:val="28"/>
        </w:rPr>
        <w:t xml:space="preserve">. </w:t>
      </w:r>
      <w:r w:rsidR="005E25A3" w:rsidRPr="005E25A3">
        <w:rPr>
          <w:rFonts w:ascii="PT Astra Serif" w:hAnsi="PT Astra Serif" w:cs="PT Astra Serif"/>
          <w:sz w:val="28"/>
          <w:szCs w:val="28"/>
        </w:rPr>
        <w:t xml:space="preserve">Внести в приказ Департамента по социально-экономическому развитию села Томской области от 23.06.2020 № 46 «Об установлении порядка предоставления из областного бюджета субсидий на возмещение части затрат по заключенным ученическим договорам и договорам о целевом обучении с </w:t>
      </w:r>
      <w:proofErr w:type="gramStart"/>
      <w:r w:rsidR="005E25A3" w:rsidRPr="005E25A3">
        <w:rPr>
          <w:rFonts w:ascii="PT Astra Serif" w:hAnsi="PT Astra Serif" w:cs="PT Astra Serif"/>
          <w:sz w:val="28"/>
          <w:szCs w:val="28"/>
        </w:rPr>
        <w:t>обучающимися</w:t>
      </w:r>
      <w:proofErr w:type="gramEnd"/>
      <w:r w:rsidR="005E25A3" w:rsidRPr="005E25A3">
        <w:rPr>
          <w:rFonts w:ascii="PT Astra Serif" w:hAnsi="PT Astra Serif" w:cs="PT Astra Serif"/>
          <w:sz w:val="28"/>
          <w:szCs w:val="28"/>
        </w:rPr>
        <w:t xml:space="preserve"> в образовательных организациях Министерства сельского хозяйства Российской Федерации, а также в иных образовательных </w:t>
      </w:r>
      <w:proofErr w:type="gramStart"/>
      <w:r w:rsidR="005E25A3" w:rsidRPr="005E25A3">
        <w:rPr>
          <w:rFonts w:ascii="PT Astra Serif" w:hAnsi="PT Astra Serif" w:cs="PT Astra Serif"/>
          <w:sz w:val="28"/>
          <w:szCs w:val="28"/>
        </w:rPr>
        <w:t xml:space="preserve">организациях» (Официальный интернет-портал правовой информации http://www.pravo.gov.ru, 26.06.2020, № 7001202006260001) </w:t>
      </w:r>
      <w:r w:rsidR="00DE40F0">
        <w:rPr>
          <w:rFonts w:ascii="PT Astra Serif" w:hAnsi="PT Astra Serif" w:cs="PT Astra Serif"/>
          <w:sz w:val="28"/>
          <w:szCs w:val="28"/>
        </w:rPr>
        <w:t xml:space="preserve">изменение, заменив в пункте 9 </w:t>
      </w:r>
      <w:r w:rsidR="005E25A3" w:rsidRPr="005E25A3">
        <w:rPr>
          <w:rFonts w:ascii="PT Astra Serif" w:hAnsi="PT Astra Serif" w:cs="PT Astra Serif"/>
          <w:sz w:val="28"/>
          <w:szCs w:val="28"/>
        </w:rPr>
        <w:t>Поряд</w:t>
      </w:r>
      <w:r w:rsidR="005E25A3">
        <w:rPr>
          <w:rFonts w:ascii="PT Astra Serif" w:hAnsi="PT Astra Serif" w:cs="PT Astra Serif"/>
          <w:sz w:val="28"/>
          <w:szCs w:val="28"/>
        </w:rPr>
        <w:t>к</w:t>
      </w:r>
      <w:r w:rsidR="00DE40F0">
        <w:rPr>
          <w:rFonts w:ascii="PT Astra Serif" w:hAnsi="PT Astra Serif" w:cs="PT Astra Serif"/>
          <w:sz w:val="28"/>
          <w:szCs w:val="28"/>
        </w:rPr>
        <w:t>а</w:t>
      </w:r>
      <w:r w:rsidR="005E25A3" w:rsidRPr="005E25A3">
        <w:rPr>
          <w:rFonts w:ascii="PT Astra Serif" w:hAnsi="PT Astra Serif" w:cs="PT Astra Serif"/>
          <w:sz w:val="28"/>
          <w:szCs w:val="28"/>
        </w:rPr>
        <w:t xml:space="preserve"> предоставления из областного бюджета субсидий на возмещение части затрат по заключенным ученическим договорам и договорам о целевом обучении с обучающимися в образовательных организациях Министерства сельского хозяйства Российской Федерации, а также в иных образовательных организациях, у</w:t>
      </w:r>
      <w:r w:rsidR="00DE40F0">
        <w:rPr>
          <w:rFonts w:ascii="PT Astra Serif" w:hAnsi="PT Astra Serif" w:cs="PT Astra Serif"/>
          <w:sz w:val="28"/>
          <w:szCs w:val="28"/>
        </w:rPr>
        <w:t xml:space="preserve">твержденного </w:t>
      </w:r>
      <w:r w:rsidR="005E25A3" w:rsidRPr="005E25A3">
        <w:rPr>
          <w:rFonts w:ascii="PT Astra Serif" w:hAnsi="PT Astra Serif" w:cs="PT Astra Serif"/>
          <w:sz w:val="28"/>
          <w:szCs w:val="28"/>
        </w:rPr>
        <w:t>указанным приказом</w:t>
      </w:r>
      <w:r w:rsidR="00DE40F0">
        <w:rPr>
          <w:rFonts w:ascii="PT Astra Serif" w:hAnsi="PT Astra Serif" w:cs="PT Astra Serif"/>
          <w:sz w:val="28"/>
          <w:szCs w:val="28"/>
        </w:rPr>
        <w:t>, слова «</w:t>
      </w:r>
      <w:r w:rsidR="00DE40F0" w:rsidRPr="00DE40F0">
        <w:rPr>
          <w:rFonts w:ascii="PT Astra Serif" w:hAnsi="PT Astra Serif" w:cs="PT Astra Serif"/>
          <w:sz w:val="28"/>
          <w:szCs w:val="28"/>
        </w:rPr>
        <w:t>14 июня</w:t>
      </w:r>
      <w:r w:rsidR="00DE40F0">
        <w:rPr>
          <w:rFonts w:ascii="PT Astra Serif" w:hAnsi="PT Astra Serif" w:cs="PT Astra Serif"/>
          <w:sz w:val="28"/>
          <w:szCs w:val="28"/>
        </w:rPr>
        <w:t>» словами «29</w:t>
      </w:r>
      <w:proofErr w:type="gramEnd"/>
      <w:r w:rsidR="00DE40F0">
        <w:rPr>
          <w:rFonts w:ascii="PT Astra Serif" w:hAnsi="PT Astra Serif" w:cs="PT Astra Serif"/>
          <w:sz w:val="28"/>
          <w:szCs w:val="28"/>
        </w:rPr>
        <w:t xml:space="preserve"> июля». </w:t>
      </w:r>
    </w:p>
    <w:p w:rsidR="00F11F28" w:rsidRDefault="00C40D13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</w:t>
      </w:r>
      <w:r w:rsidR="001765F8">
        <w:rPr>
          <w:rFonts w:ascii="PT Astra Serif" w:hAnsi="PT Astra Serif" w:cs="PT Astra Serif"/>
          <w:sz w:val="28"/>
          <w:szCs w:val="28"/>
        </w:rPr>
        <w:t xml:space="preserve">. </w:t>
      </w:r>
      <w:proofErr w:type="gramStart"/>
      <w:r w:rsidR="00F11F28" w:rsidRPr="00F11F28">
        <w:rPr>
          <w:rFonts w:ascii="PT Astra Serif" w:hAnsi="PT Astra Serif" w:cs="PT Astra Serif"/>
          <w:sz w:val="28"/>
          <w:szCs w:val="28"/>
        </w:rPr>
        <w:t>Внести в приказ Департамента по социально-экономическому развитию села Томской области от 25.06.2021 № 53 «Об утверждении Порядка предоставления из областного бюджета субсидий на возмещение части затрат, связанных с оплатой труда и проживанием обучающихся в образовательных организациях Министерства сельского хозяйства Российской Федерации, а также в иных образовательных организациях, привлеченных для прохождения практики, в том числе производственной практики, и практической подготовки или осуществляющих</w:t>
      </w:r>
      <w:proofErr w:type="gramEnd"/>
      <w:r w:rsidR="00F11F28" w:rsidRPr="00F11F28">
        <w:rPr>
          <w:rFonts w:ascii="PT Astra Serif" w:hAnsi="PT Astra Serif" w:cs="PT Astra Serif"/>
          <w:sz w:val="28"/>
          <w:szCs w:val="28"/>
        </w:rPr>
        <w:t xml:space="preserve"> </w:t>
      </w:r>
      <w:proofErr w:type="gramStart"/>
      <w:r w:rsidR="00F11F28" w:rsidRPr="00F11F28">
        <w:rPr>
          <w:rFonts w:ascii="PT Astra Serif" w:hAnsi="PT Astra Serif" w:cs="PT Astra Serif"/>
          <w:sz w:val="28"/>
          <w:szCs w:val="28"/>
        </w:rPr>
        <w:t xml:space="preserve">трудовую деятельность не более 6 месяцев в году предоставления субсидии или в году, предшествующем году предоставления субсидии, в соответствии с квалификацией, получаемой в результате освоения образовательной программы» (Официальный интернет портал правовой информации http://www.pravo.gov.ru, 30.06.2021, № 7001202106300007) </w:t>
      </w:r>
      <w:r w:rsidR="00DE40F0">
        <w:rPr>
          <w:rFonts w:ascii="PT Astra Serif" w:hAnsi="PT Astra Serif" w:cs="PT Astra Serif"/>
          <w:sz w:val="28"/>
          <w:szCs w:val="28"/>
        </w:rPr>
        <w:t xml:space="preserve">изменение, заменив в пункте 9 </w:t>
      </w:r>
      <w:r w:rsidR="00F11F28" w:rsidRPr="00F11F28">
        <w:rPr>
          <w:rFonts w:ascii="PT Astra Serif" w:hAnsi="PT Astra Serif" w:cs="PT Astra Serif"/>
          <w:sz w:val="28"/>
          <w:szCs w:val="28"/>
        </w:rPr>
        <w:t>Поряд</w:t>
      </w:r>
      <w:r w:rsidR="00F11F28">
        <w:rPr>
          <w:rFonts w:ascii="PT Astra Serif" w:hAnsi="PT Astra Serif" w:cs="PT Astra Serif"/>
          <w:sz w:val="28"/>
          <w:szCs w:val="28"/>
        </w:rPr>
        <w:t>к</w:t>
      </w:r>
      <w:r w:rsidR="00DE40F0">
        <w:rPr>
          <w:rFonts w:ascii="PT Astra Serif" w:hAnsi="PT Astra Serif" w:cs="PT Astra Serif"/>
          <w:sz w:val="28"/>
          <w:szCs w:val="28"/>
        </w:rPr>
        <w:t>а</w:t>
      </w:r>
      <w:r w:rsidR="00F11F28" w:rsidRPr="00F11F28">
        <w:rPr>
          <w:rFonts w:ascii="PT Astra Serif" w:hAnsi="PT Astra Serif" w:cs="PT Astra Serif"/>
          <w:sz w:val="28"/>
          <w:szCs w:val="28"/>
        </w:rPr>
        <w:t xml:space="preserve"> предоставления из областного бюджета субсидий на возмещение части затрат, связанных с оплатой труда и проживанием</w:t>
      </w:r>
      <w:proofErr w:type="gramEnd"/>
      <w:r w:rsidR="00F11F28" w:rsidRPr="00F11F28">
        <w:rPr>
          <w:rFonts w:ascii="PT Astra Serif" w:hAnsi="PT Astra Serif" w:cs="PT Astra Serif"/>
          <w:sz w:val="28"/>
          <w:szCs w:val="28"/>
        </w:rPr>
        <w:t xml:space="preserve"> </w:t>
      </w:r>
      <w:proofErr w:type="gramStart"/>
      <w:r w:rsidR="00F11F28" w:rsidRPr="00F11F28">
        <w:rPr>
          <w:rFonts w:ascii="PT Astra Serif" w:hAnsi="PT Astra Serif" w:cs="PT Astra Serif"/>
          <w:sz w:val="28"/>
          <w:szCs w:val="28"/>
        </w:rPr>
        <w:t xml:space="preserve">обучающихся в образовательных организациях Министерства сельского хозяйства Российской Федерации, а также в иных образовательных </w:t>
      </w:r>
      <w:r w:rsidR="00F11F28" w:rsidRPr="00F11F28">
        <w:rPr>
          <w:rFonts w:ascii="PT Astra Serif" w:hAnsi="PT Astra Serif" w:cs="PT Astra Serif"/>
          <w:sz w:val="28"/>
          <w:szCs w:val="28"/>
        </w:rPr>
        <w:lastRenderedPageBreak/>
        <w:t>организациях, привлеченных для прохождения практики, в том числе производственной практики, и практической подготовки или осуществляющих трудовую деятельность не более 6 месяцев в году предоставления субсидии или в году, предшествующем году предоставления субсидии, в соответствии с квалификацией, получаемой в результате освоения образовательной программы, утвержденн</w:t>
      </w:r>
      <w:r w:rsidR="00F11F28">
        <w:rPr>
          <w:rFonts w:ascii="PT Astra Serif" w:hAnsi="PT Astra Serif" w:cs="PT Astra Serif"/>
          <w:sz w:val="28"/>
          <w:szCs w:val="28"/>
        </w:rPr>
        <w:t>о</w:t>
      </w:r>
      <w:r w:rsidR="00DE40F0">
        <w:rPr>
          <w:rFonts w:ascii="PT Astra Serif" w:hAnsi="PT Astra Serif" w:cs="PT Astra Serif"/>
          <w:sz w:val="28"/>
          <w:szCs w:val="28"/>
        </w:rPr>
        <w:t>го</w:t>
      </w:r>
      <w:r w:rsidR="00F11F28" w:rsidRPr="00F11F28">
        <w:rPr>
          <w:rFonts w:ascii="PT Astra Serif" w:hAnsi="PT Astra Serif" w:cs="PT Astra Serif"/>
          <w:sz w:val="28"/>
          <w:szCs w:val="28"/>
        </w:rPr>
        <w:t xml:space="preserve"> указанным приказом</w:t>
      </w:r>
      <w:r w:rsidR="00DE40F0">
        <w:rPr>
          <w:rFonts w:ascii="PT Astra Serif" w:hAnsi="PT Astra Serif" w:cs="PT Astra Serif"/>
          <w:sz w:val="28"/>
          <w:szCs w:val="28"/>
        </w:rPr>
        <w:t>, слова</w:t>
      </w:r>
      <w:proofErr w:type="gramEnd"/>
      <w:r w:rsidR="00DE40F0">
        <w:rPr>
          <w:rFonts w:ascii="PT Astra Serif" w:hAnsi="PT Astra Serif" w:cs="PT Astra Serif"/>
          <w:sz w:val="28"/>
          <w:szCs w:val="28"/>
        </w:rPr>
        <w:t xml:space="preserve"> «</w:t>
      </w:r>
      <w:r w:rsidR="00DE40F0" w:rsidRPr="00DE40F0">
        <w:rPr>
          <w:rFonts w:ascii="PT Astra Serif" w:hAnsi="PT Astra Serif" w:cs="PT Astra Serif"/>
          <w:sz w:val="28"/>
          <w:szCs w:val="28"/>
        </w:rPr>
        <w:t>14 июня</w:t>
      </w:r>
      <w:r w:rsidR="00DE40F0">
        <w:rPr>
          <w:rFonts w:ascii="PT Astra Serif" w:hAnsi="PT Astra Serif" w:cs="PT Astra Serif"/>
          <w:sz w:val="28"/>
          <w:szCs w:val="28"/>
        </w:rPr>
        <w:t xml:space="preserve">» словами «29 июля». </w:t>
      </w:r>
    </w:p>
    <w:p w:rsidR="001619EF" w:rsidRPr="006F11C5" w:rsidRDefault="009730C8" w:rsidP="00C40D1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</w:t>
      </w:r>
      <w:r w:rsidR="001619EF" w:rsidRPr="006F11C5">
        <w:rPr>
          <w:rFonts w:ascii="PT Astra Serif" w:hAnsi="PT Astra Serif" w:cs="PT Astra Serif"/>
          <w:sz w:val="28"/>
          <w:szCs w:val="28"/>
        </w:rPr>
        <w:t>.</w:t>
      </w:r>
      <w:r w:rsidR="005345EF">
        <w:rPr>
          <w:rFonts w:ascii="PT Astra Serif" w:hAnsi="PT Astra Serif" w:cs="PT Astra Serif"/>
          <w:sz w:val="28"/>
          <w:szCs w:val="28"/>
        </w:rPr>
        <w:t xml:space="preserve"> </w:t>
      </w:r>
      <w:r w:rsidR="001619EF" w:rsidRPr="006F11C5"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6F11C5">
        <w:tc>
          <w:tcPr>
            <w:tcW w:w="3831" w:type="dxa"/>
            <w:shd w:val="clear" w:color="FFFFFF" w:fill="FFFFFF"/>
            <w:vAlign w:val="center"/>
          </w:tcPr>
          <w:p w:rsidR="00C93EAD" w:rsidRPr="006F11C5" w:rsidRDefault="008A7381" w:rsidP="008A7381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</w:t>
            </w:r>
            <w:r w:rsidR="0070067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</w:t>
            </w:r>
            <w:r w:rsidR="00A16C17" w:rsidRPr="006F11C5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6F11C5" w:rsidRDefault="00A16C17" w:rsidP="00385961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6326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A6326F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A6326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6F11C5" w:rsidRDefault="00A16C17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6F11C5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Е.А. Булкина</w:t>
            </w:r>
          </w:p>
        </w:tc>
      </w:tr>
    </w:tbl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C46EB4" w:rsidRDefault="00C46EB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D2C42" w:rsidRDefault="00FD2C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322E75" w:rsidRDefault="00322E7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322E75" w:rsidRDefault="00322E7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322E75" w:rsidRDefault="00322E7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322E75" w:rsidRDefault="00322E7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322E75" w:rsidRDefault="00322E7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322E75" w:rsidRDefault="00322E7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322E75" w:rsidRDefault="00322E7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322E75" w:rsidRDefault="00322E7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322E75" w:rsidRDefault="00322E7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322E75" w:rsidRDefault="00322E7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322E75" w:rsidRDefault="00322E7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322E75" w:rsidRDefault="00322E7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322E75" w:rsidRDefault="00322E7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322E75" w:rsidRDefault="00322E7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322E75" w:rsidRPr="006F11C5" w:rsidRDefault="00322E7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E1337" w:rsidRDefault="00DE40F0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Матвеева А.Н</w:t>
      </w:r>
      <w:r w:rsidR="00C46EB4" w:rsidRPr="007E1337">
        <w:rPr>
          <w:rFonts w:ascii="PT Astra Serif" w:eastAsia="PT Astra Serif" w:hAnsi="PT Astra Serif" w:cs="PT Astra Serif"/>
          <w:sz w:val="22"/>
          <w:szCs w:val="22"/>
        </w:rPr>
        <w:t>.</w:t>
      </w:r>
    </w:p>
    <w:sectPr w:rsidR="007E1337" w:rsidSect="00731885">
      <w:headerReference w:type="default" r:id="rId8"/>
      <w:headerReference w:type="first" r:id="rId9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2F9" w:rsidRDefault="00BD52F9">
      <w:r>
        <w:separator/>
      </w:r>
    </w:p>
  </w:endnote>
  <w:endnote w:type="continuationSeparator" w:id="0">
    <w:p w:rsidR="00BD52F9" w:rsidRDefault="00BD5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2F9" w:rsidRDefault="00BD52F9">
      <w:r>
        <w:separator/>
      </w:r>
    </w:p>
  </w:footnote>
  <w:footnote w:type="continuationSeparator" w:id="0">
    <w:p w:rsidR="00BD52F9" w:rsidRDefault="00BD52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382D94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909891" wp14:editId="4B39D6A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261A3"/>
    <w:rsid w:val="00066E5C"/>
    <w:rsid w:val="00074F39"/>
    <w:rsid w:val="00080A56"/>
    <w:rsid w:val="000815C3"/>
    <w:rsid w:val="000923B9"/>
    <w:rsid w:val="000A2D5B"/>
    <w:rsid w:val="000B0CBD"/>
    <w:rsid w:val="00151A46"/>
    <w:rsid w:val="001619EF"/>
    <w:rsid w:val="001765F8"/>
    <w:rsid w:val="00207339"/>
    <w:rsid w:val="00322E75"/>
    <w:rsid w:val="00336AA1"/>
    <w:rsid w:val="00382D94"/>
    <w:rsid w:val="00385961"/>
    <w:rsid w:val="003C00C5"/>
    <w:rsid w:val="00413B6F"/>
    <w:rsid w:val="00437A14"/>
    <w:rsid w:val="004806F3"/>
    <w:rsid w:val="00492F8A"/>
    <w:rsid w:val="00507CA3"/>
    <w:rsid w:val="005345EF"/>
    <w:rsid w:val="005779B8"/>
    <w:rsid w:val="005C1DB7"/>
    <w:rsid w:val="005C5928"/>
    <w:rsid w:val="005E25A3"/>
    <w:rsid w:val="005E681F"/>
    <w:rsid w:val="00603871"/>
    <w:rsid w:val="00610432"/>
    <w:rsid w:val="00667238"/>
    <w:rsid w:val="006D1730"/>
    <w:rsid w:val="006E4FD8"/>
    <w:rsid w:val="006F11C5"/>
    <w:rsid w:val="00700674"/>
    <w:rsid w:val="00702143"/>
    <w:rsid w:val="00731885"/>
    <w:rsid w:val="00765C86"/>
    <w:rsid w:val="007D6DAC"/>
    <w:rsid w:val="007E1337"/>
    <w:rsid w:val="00802BAD"/>
    <w:rsid w:val="00821A07"/>
    <w:rsid w:val="008506E6"/>
    <w:rsid w:val="008A7381"/>
    <w:rsid w:val="008D7980"/>
    <w:rsid w:val="00901FAB"/>
    <w:rsid w:val="009233FB"/>
    <w:rsid w:val="00937863"/>
    <w:rsid w:val="00937EDC"/>
    <w:rsid w:val="00971F6B"/>
    <w:rsid w:val="009730C8"/>
    <w:rsid w:val="009E5DC7"/>
    <w:rsid w:val="00A16C17"/>
    <w:rsid w:val="00A6326F"/>
    <w:rsid w:val="00AA1F79"/>
    <w:rsid w:val="00AF3EF8"/>
    <w:rsid w:val="00AF4ADA"/>
    <w:rsid w:val="00B26A1E"/>
    <w:rsid w:val="00B30A3F"/>
    <w:rsid w:val="00B81D65"/>
    <w:rsid w:val="00BD52F9"/>
    <w:rsid w:val="00C0075C"/>
    <w:rsid w:val="00C04160"/>
    <w:rsid w:val="00C40D13"/>
    <w:rsid w:val="00C46A56"/>
    <w:rsid w:val="00C46EB4"/>
    <w:rsid w:val="00C661D1"/>
    <w:rsid w:val="00C702C7"/>
    <w:rsid w:val="00C93EAD"/>
    <w:rsid w:val="00CB39A4"/>
    <w:rsid w:val="00CD2298"/>
    <w:rsid w:val="00CE3106"/>
    <w:rsid w:val="00D37FF1"/>
    <w:rsid w:val="00DE40F0"/>
    <w:rsid w:val="00DF117A"/>
    <w:rsid w:val="00DF3769"/>
    <w:rsid w:val="00E10392"/>
    <w:rsid w:val="00E2271E"/>
    <w:rsid w:val="00E27F53"/>
    <w:rsid w:val="00E46564"/>
    <w:rsid w:val="00E54CDD"/>
    <w:rsid w:val="00E90C66"/>
    <w:rsid w:val="00EC4727"/>
    <w:rsid w:val="00ED1CCE"/>
    <w:rsid w:val="00ED690B"/>
    <w:rsid w:val="00F046F2"/>
    <w:rsid w:val="00F11F28"/>
    <w:rsid w:val="00F211FF"/>
    <w:rsid w:val="00F33FDE"/>
    <w:rsid w:val="00F50C56"/>
    <w:rsid w:val="00FD2C42"/>
    <w:rsid w:val="00FF1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2024-07-22T03:31:00Z</cp:lastPrinted>
  <dcterms:created xsi:type="dcterms:W3CDTF">2024-07-23T09:16:00Z</dcterms:created>
  <dcterms:modified xsi:type="dcterms:W3CDTF">2024-07-23T09:16:00Z</dcterms:modified>
</cp:coreProperties>
</file>