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>
        <w:tc>
          <w:tcPr>
            <w:tcW w:w="1700" w:type="dxa"/>
            <w:tcBorders>
              <w:bottom w:val="none" w:sz="4" w:space="0" w:color="000000"/>
            </w:tcBorders>
          </w:tcPr>
          <w:p w:rsidR="00C93EAD" w:rsidRPr="00E10392" w:rsidRDefault="00A9297D" w:rsidP="00A9297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26.08.2024</w:t>
            </w:r>
            <w:r w:rsidR="00A16C17" w:rsidRPr="009A5549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9A5549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9A5549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Default="00A16C17" w:rsidP="00EE65E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901FA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EE65ED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92</w:t>
            </w:r>
            <w:r w:rsidRPr="009A5549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9A5549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9A5549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7E1337" w:rsidRDefault="007E1337" w:rsidP="007E1337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</w:p>
    <w:p w:rsidR="00C93EAD" w:rsidRDefault="001619EF" w:rsidP="00540689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О внесении изменений </w:t>
      </w:r>
      <w:r w:rsidR="00540689" w:rsidRPr="00540689">
        <w:rPr>
          <w:rFonts w:ascii="PT Astra Serif" w:hAnsi="PT Astra Serif" w:cs="PT Astra Serif"/>
          <w:sz w:val="28"/>
          <w:szCs w:val="28"/>
        </w:rPr>
        <w:t xml:space="preserve">в приказ Департамента по социально-экономическому развитию села Томской области от 15.03.2023 № 28 </w:t>
      </w:r>
      <w:r>
        <w:rPr>
          <w:rFonts w:ascii="PT Astra Serif" w:hAnsi="PT Astra Serif" w:cs="PT Astra Serif"/>
          <w:sz w:val="28"/>
          <w:szCs w:val="28"/>
        </w:rPr>
        <w:t xml:space="preserve"> </w:t>
      </w:r>
    </w:p>
    <w:p w:rsidR="00C93EAD" w:rsidRPr="006F11C5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E1337" w:rsidRPr="006F11C5" w:rsidRDefault="007E133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F11C5">
        <w:rPr>
          <w:rFonts w:ascii="PT Astra Serif" w:hAnsi="PT Astra Serif" w:cs="PT Astra Serif"/>
          <w:sz w:val="28"/>
          <w:szCs w:val="28"/>
        </w:rPr>
        <w:t xml:space="preserve">В целях совершенствования </w:t>
      </w:r>
      <w:r w:rsidR="00540689" w:rsidRPr="00540689">
        <w:rPr>
          <w:rFonts w:ascii="PT Astra Serif" w:hAnsi="PT Astra Serif" w:cs="PT Astra Serif"/>
          <w:sz w:val="28"/>
          <w:szCs w:val="28"/>
        </w:rPr>
        <w:t>нормативного правового акта</w:t>
      </w:r>
    </w:p>
    <w:p w:rsidR="007E1337" w:rsidRPr="006F11C5" w:rsidRDefault="007E133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F11C5">
        <w:rPr>
          <w:rFonts w:ascii="PT Astra Serif" w:hAnsi="PT Astra Serif" w:cs="PT Astra Serif"/>
          <w:sz w:val="28"/>
          <w:szCs w:val="28"/>
        </w:rPr>
        <w:t>ПРИКАЗЫВАЮ:</w:t>
      </w:r>
    </w:p>
    <w:p w:rsidR="00413B6F" w:rsidRPr="00413B6F" w:rsidRDefault="00765C86" w:rsidP="00413B6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</w:t>
      </w:r>
      <w:r w:rsidR="008A7381">
        <w:rPr>
          <w:rFonts w:ascii="PT Astra Serif" w:hAnsi="PT Astra Serif" w:cs="PT Astra Serif"/>
          <w:sz w:val="28"/>
          <w:szCs w:val="28"/>
        </w:rPr>
        <w:t xml:space="preserve">. </w:t>
      </w:r>
      <w:r w:rsidR="00413B6F" w:rsidRPr="00413B6F">
        <w:rPr>
          <w:rFonts w:ascii="PT Astra Serif" w:hAnsi="PT Astra Serif" w:cs="PT Astra Serif"/>
          <w:sz w:val="28"/>
          <w:szCs w:val="28"/>
        </w:rPr>
        <w:t xml:space="preserve">Внести в приказ Департамента по социально-экономическому развитию села Томской области от 15.03.2023 </w:t>
      </w:r>
      <w:r w:rsidR="00413B6F">
        <w:rPr>
          <w:rFonts w:ascii="PT Astra Serif" w:hAnsi="PT Astra Serif" w:cs="PT Astra Serif"/>
          <w:sz w:val="28"/>
          <w:szCs w:val="28"/>
        </w:rPr>
        <w:t>№</w:t>
      </w:r>
      <w:r w:rsidR="00413B6F" w:rsidRPr="00413B6F">
        <w:rPr>
          <w:rFonts w:ascii="PT Astra Serif" w:hAnsi="PT Astra Serif" w:cs="PT Astra Serif"/>
          <w:sz w:val="28"/>
          <w:szCs w:val="28"/>
        </w:rPr>
        <w:t xml:space="preserve"> 28 </w:t>
      </w:r>
      <w:r w:rsidR="00413B6F">
        <w:rPr>
          <w:rFonts w:ascii="PT Astra Serif" w:hAnsi="PT Astra Serif" w:cs="PT Astra Serif"/>
          <w:sz w:val="28"/>
          <w:szCs w:val="28"/>
        </w:rPr>
        <w:t>«</w:t>
      </w:r>
      <w:r w:rsidR="00413B6F" w:rsidRPr="00413B6F">
        <w:rPr>
          <w:rFonts w:ascii="PT Astra Serif" w:hAnsi="PT Astra Serif" w:cs="PT Astra Serif"/>
          <w:sz w:val="28"/>
          <w:szCs w:val="28"/>
        </w:rPr>
        <w:t>Об утверждении Порядка предоставления субсидий на стимулирование увеличения производства картофеля и овощей</w:t>
      </w:r>
      <w:r w:rsidR="00413B6F">
        <w:rPr>
          <w:rFonts w:ascii="PT Astra Serif" w:hAnsi="PT Astra Serif" w:cs="PT Astra Serif"/>
          <w:sz w:val="28"/>
          <w:szCs w:val="28"/>
        </w:rPr>
        <w:t>»</w:t>
      </w:r>
      <w:r w:rsidR="00413B6F" w:rsidRPr="00413B6F">
        <w:rPr>
          <w:rFonts w:ascii="PT Astra Serif" w:hAnsi="PT Astra Serif" w:cs="PT Astra Serif"/>
          <w:sz w:val="28"/>
          <w:szCs w:val="28"/>
        </w:rPr>
        <w:t xml:space="preserve"> (Официальный интернет-портал правовой информации http://pravo.gov.ru, 16.03.2023 </w:t>
      </w:r>
      <w:r w:rsidR="00413B6F">
        <w:rPr>
          <w:rFonts w:ascii="PT Astra Serif" w:hAnsi="PT Astra Serif" w:cs="PT Astra Serif"/>
          <w:sz w:val="28"/>
          <w:szCs w:val="28"/>
        </w:rPr>
        <w:t>№</w:t>
      </w:r>
      <w:r w:rsidR="00413B6F" w:rsidRPr="00413B6F">
        <w:rPr>
          <w:rFonts w:ascii="PT Astra Serif" w:hAnsi="PT Astra Serif" w:cs="PT Astra Serif"/>
          <w:sz w:val="28"/>
          <w:szCs w:val="28"/>
        </w:rPr>
        <w:t xml:space="preserve"> 7001202303160004) следующие изменения:</w:t>
      </w:r>
    </w:p>
    <w:p w:rsidR="003C00C5" w:rsidRDefault="00413B6F" w:rsidP="00413B6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13B6F">
        <w:rPr>
          <w:rFonts w:ascii="PT Astra Serif" w:hAnsi="PT Astra Serif" w:cs="PT Astra Serif"/>
          <w:sz w:val="28"/>
          <w:szCs w:val="28"/>
        </w:rPr>
        <w:t>в Порядке предоставления субсидий на стимулирование увеличения производства картофеля и овощей, утвержденном указанным приказом:</w:t>
      </w:r>
    </w:p>
    <w:p w:rsidR="00B81D65" w:rsidRDefault="005345EF" w:rsidP="00413B6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1)</w:t>
      </w:r>
      <w:r w:rsidR="00B81D65">
        <w:rPr>
          <w:rFonts w:ascii="PT Astra Serif" w:hAnsi="PT Astra Serif" w:cs="PT Astra Serif"/>
          <w:sz w:val="28"/>
          <w:szCs w:val="28"/>
        </w:rPr>
        <w:t xml:space="preserve"> абзац</w:t>
      </w:r>
      <w:r w:rsidR="00E46564">
        <w:rPr>
          <w:rFonts w:ascii="PT Astra Serif" w:hAnsi="PT Astra Serif" w:cs="PT Astra Serif"/>
          <w:sz w:val="28"/>
          <w:szCs w:val="28"/>
        </w:rPr>
        <w:t xml:space="preserve"> </w:t>
      </w:r>
      <w:r w:rsidR="00065828">
        <w:rPr>
          <w:rFonts w:ascii="PT Astra Serif" w:hAnsi="PT Astra Serif" w:cs="PT Astra Serif"/>
          <w:sz w:val="28"/>
          <w:szCs w:val="28"/>
        </w:rPr>
        <w:t>четвертый</w:t>
      </w:r>
      <w:r w:rsidR="00B81D65">
        <w:rPr>
          <w:rFonts w:ascii="PT Astra Serif" w:hAnsi="PT Astra Serif" w:cs="PT Astra Serif"/>
          <w:sz w:val="28"/>
          <w:szCs w:val="28"/>
        </w:rPr>
        <w:t xml:space="preserve"> пункта </w:t>
      </w:r>
      <w:r w:rsidR="00065828">
        <w:rPr>
          <w:rFonts w:ascii="PT Astra Serif" w:hAnsi="PT Astra Serif" w:cs="PT Astra Serif"/>
          <w:sz w:val="28"/>
          <w:szCs w:val="28"/>
        </w:rPr>
        <w:t xml:space="preserve">34 </w:t>
      </w:r>
      <w:r w:rsidR="00B81D65">
        <w:rPr>
          <w:rFonts w:ascii="PT Astra Serif" w:hAnsi="PT Astra Serif" w:cs="PT Astra Serif"/>
          <w:sz w:val="28"/>
          <w:szCs w:val="28"/>
        </w:rPr>
        <w:t>изложить в следующей редакции:</w:t>
      </w:r>
    </w:p>
    <w:p w:rsidR="00E46564" w:rsidRDefault="00B81D65" w:rsidP="00413B6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hAnsi="PT Astra Serif" w:cs="PT Astra Serif"/>
          <w:sz w:val="28"/>
          <w:szCs w:val="28"/>
        </w:rPr>
        <w:t>«</w:t>
      </w:r>
      <w:r w:rsidR="00065828">
        <w:rPr>
          <w:rFonts w:ascii="PT Astra Serif" w:hAnsi="PT Astra Serif" w:cs="PT Astra Serif"/>
          <w:sz w:val="28"/>
          <w:szCs w:val="28"/>
        </w:rPr>
        <w:t xml:space="preserve">Получатели субсидии ежеквартально, </w:t>
      </w:r>
      <w:r w:rsidR="00065828" w:rsidRPr="00065828">
        <w:rPr>
          <w:rFonts w:ascii="PT Astra Serif" w:hAnsi="PT Astra Serif" w:cs="PT Astra Serif"/>
          <w:sz w:val="28"/>
          <w:szCs w:val="28"/>
        </w:rPr>
        <w:t xml:space="preserve">не позднее </w:t>
      </w:r>
      <w:r w:rsidR="00BF7BB8">
        <w:rPr>
          <w:rFonts w:ascii="PT Astra Serif" w:hAnsi="PT Astra Serif" w:cs="PT Astra Serif"/>
          <w:sz w:val="28"/>
          <w:szCs w:val="28"/>
        </w:rPr>
        <w:t>10</w:t>
      </w:r>
      <w:r w:rsidR="00065828" w:rsidRPr="00065828">
        <w:rPr>
          <w:rFonts w:ascii="PT Astra Serif" w:hAnsi="PT Astra Serif" w:cs="PT Astra Serif"/>
          <w:sz w:val="28"/>
          <w:szCs w:val="28"/>
        </w:rPr>
        <w:t>-го рабочего дня месяца, следующего за отчетным</w:t>
      </w:r>
      <w:r w:rsidR="00065828">
        <w:rPr>
          <w:rFonts w:ascii="PT Astra Serif" w:hAnsi="PT Astra Serif" w:cs="PT Astra Serif"/>
          <w:sz w:val="28"/>
          <w:szCs w:val="28"/>
        </w:rPr>
        <w:t xml:space="preserve"> периодом</w:t>
      </w:r>
      <w:r w:rsidR="00065828" w:rsidRPr="00065828">
        <w:rPr>
          <w:rFonts w:ascii="PT Astra Serif" w:hAnsi="PT Astra Serif" w:cs="PT Astra Serif"/>
          <w:sz w:val="28"/>
          <w:szCs w:val="28"/>
        </w:rPr>
        <w:t>, представляют в Департамент отчет о реализации плана мероприятий по достижению результатов предоставления субсидии по состоянию на 1 число месяца, следующего за отчетным периодом, формируемого в соответствии с</w:t>
      </w:r>
      <w:r w:rsidR="00E46564" w:rsidRPr="00E46564">
        <w:rPr>
          <w:rFonts w:ascii="PT Astra Serif" w:hAnsi="PT Astra Serif" w:cs="PT Astra Serif"/>
          <w:sz w:val="28"/>
          <w:szCs w:val="28"/>
        </w:rPr>
        <w:t xml:space="preserve"> </w:t>
      </w:r>
      <w:r w:rsidR="00065828">
        <w:rPr>
          <w:rFonts w:ascii="PT Astra Serif" w:hAnsi="PT Astra Serif" w:cs="PT Astra Serif"/>
          <w:sz w:val="28"/>
          <w:szCs w:val="28"/>
        </w:rPr>
        <w:t>приказом Министерства финансов Российской Федерации от 27.04.2024 № 53н «</w:t>
      </w:r>
      <w:r w:rsidR="00065828" w:rsidRPr="00065828">
        <w:rPr>
          <w:rFonts w:ascii="PT Astra Serif" w:hAnsi="PT Astra Serif" w:cs="PT Astra Serif"/>
          <w:sz w:val="28"/>
          <w:szCs w:val="28"/>
        </w:rPr>
        <w:t>Об утверждении Порядка проведения мониторинга достижения результатов предоставления субсидий, в том числе</w:t>
      </w:r>
      <w:proofErr w:type="gramEnd"/>
      <w:r w:rsidR="00065828" w:rsidRPr="00065828">
        <w:rPr>
          <w:rFonts w:ascii="PT Astra Serif" w:hAnsi="PT Astra Serif" w:cs="PT Astra Serif"/>
          <w:sz w:val="28"/>
          <w:szCs w:val="28"/>
        </w:rPr>
        <w:t xml:space="preserve"> грантов в форме субсидий, юридическим лицам, в том числе бюджетным и автономным учреждениям, индивидуальным предпринимателям, физическим лицам - производителям товаров, работ, услуг</w:t>
      </w:r>
      <w:r w:rsidR="00065828">
        <w:rPr>
          <w:rFonts w:ascii="PT Astra Serif" w:hAnsi="PT Astra Serif" w:cs="PT Astra Serif"/>
          <w:sz w:val="28"/>
          <w:szCs w:val="28"/>
        </w:rPr>
        <w:t>» (</w:t>
      </w:r>
      <w:r w:rsidR="00065828" w:rsidRPr="00065828">
        <w:rPr>
          <w:rFonts w:ascii="PT Astra Serif" w:hAnsi="PT Astra Serif" w:cs="PT Astra Serif"/>
          <w:sz w:val="28"/>
          <w:szCs w:val="28"/>
        </w:rPr>
        <w:t>до даты достижения конечного результата предоставления субсидии</w:t>
      </w:r>
      <w:r w:rsidR="00065828">
        <w:rPr>
          <w:rFonts w:ascii="PT Astra Serif" w:hAnsi="PT Astra Serif" w:cs="PT Astra Serif"/>
          <w:sz w:val="28"/>
          <w:szCs w:val="28"/>
        </w:rPr>
        <w:t xml:space="preserve">), а также не позднее 10-го рабочего дня после достижения конечного </w:t>
      </w:r>
      <w:r w:rsidR="00A84D8A">
        <w:rPr>
          <w:rFonts w:ascii="PT Astra Serif" w:hAnsi="PT Astra Serif" w:cs="PT Astra Serif"/>
          <w:sz w:val="28"/>
          <w:szCs w:val="28"/>
        </w:rPr>
        <w:t xml:space="preserve">значения </w:t>
      </w:r>
      <w:r w:rsidR="00065828">
        <w:rPr>
          <w:rFonts w:ascii="PT Astra Serif" w:hAnsi="PT Astra Serif" w:cs="PT Astra Serif"/>
          <w:sz w:val="28"/>
          <w:szCs w:val="28"/>
        </w:rPr>
        <w:t>результата</w:t>
      </w:r>
      <w:r w:rsidR="00A84D8A">
        <w:rPr>
          <w:rFonts w:ascii="PT Astra Serif" w:hAnsi="PT Astra Serif" w:cs="PT Astra Serif"/>
          <w:sz w:val="28"/>
          <w:szCs w:val="28"/>
        </w:rPr>
        <w:t xml:space="preserve"> предоставления субсидии</w:t>
      </w:r>
      <w:proofErr w:type="gramStart"/>
      <w:r w:rsidR="00A84D8A">
        <w:rPr>
          <w:rFonts w:ascii="PT Astra Serif" w:hAnsi="PT Astra Serif" w:cs="PT Astra Serif"/>
          <w:sz w:val="28"/>
          <w:szCs w:val="28"/>
        </w:rPr>
        <w:t>.»;</w:t>
      </w:r>
      <w:proofErr w:type="gramEnd"/>
    </w:p>
    <w:p w:rsidR="00A84D8A" w:rsidRDefault="00A84D8A" w:rsidP="00413B6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2) пункт 37 изложить в следующей редакции:</w:t>
      </w:r>
    </w:p>
    <w:p w:rsidR="00A84D8A" w:rsidRDefault="00A84D8A" w:rsidP="00413B6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«37. </w:t>
      </w:r>
      <w:proofErr w:type="gramStart"/>
      <w:r w:rsidRPr="00A84D8A">
        <w:rPr>
          <w:rFonts w:ascii="PT Astra Serif" w:hAnsi="PT Astra Serif" w:cs="PT Astra Serif"/>
          <w:sz w:val="28"/>
          <w:szCs w:val="28"/>
        </w:rPr>
        <w:t xml:space="preserve">Департамент проводит мониторинг достижения результатов предоставления субсидии исходя из достижения значений результатов предоставления субсидии, </w:t>
      </w:r>
      <w:r>
        <w:rPr>
          <w:rFonts w:ascii="PT Astra Serif" w:hAnsi="PT Astra Serif" w:cs="PT Astra Serif"/>
          <w:sz w:val="28"/>
          <w:szCs w:val="28"/>
        </w:rPr>
        <w:t xml:space="preserve">исходя из достижения значений результатов предоставления субсидии, </w:t>
      </w:r>
      <w:r w:rsidRPr="00A84D8A">
        <w:rPr>
          <w:rFonts w:ascii="PT Astra Serif" w:hAnsi="PT Astra Serif" w:cs="PT Astra Serif"/>
          <w:sz w:val="28"/>
          <w:szCs w:val="28"/>
        </w:rPr>
        <w:t>определенных Соглашением,</w:t>
      </w:r>
      <w:r w:rsidRPr="00A84D8A">
        <w:t xml:space="preserve"> </w:t>
      </w:r>
      <w:r w:rsidRPr="00A84D8A">
        <w:rPr>
          <w:rFonts w:ascii="PT Astra Serif" w:hAnsi="PT Astra Serif" w:cs="PT Astra Serif"/>
          <w:sz w:val="28"/>
          <w:szCs w:val="28"/>
        </w:rPr>
        <w:t>и событий, отражающих факт завершения соответствующего мероприятия по получению результата предоставления субсидии (контрольная точка), в порядке и по формам, установленным</w:t>
      </w:r>
      <w:r>
        <w:rPr>
          <w:rFonts w:ascii="PT Astra Serif" w:hAnsi="PT Astra Serif" w:cs="PT Astra Serif"/>
          <w:sz w:val="28"/>
          <w:szCs w:val="28"/>
        </w:rPr>
        <w:t xml:space="preserve"> приказом </w:t>
      </w:r>
      <w:r w:rsidRPr="00A84D8A">
        <w:rPr>
          <w:rFonts w:ascii="PT Astra Serif" w:hAnsi="PT Astra Serif" w:cs="PT Astra Serif"/>
          <w:sz w:val="28"/>
          <w:szCs w:val="28"/>
        </w:rPr>
        <w:t>Министерства финансов Российской Федерации от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Pr="00A84D8A">
        <w:rPr>
          <w:rFonts w:ascii="PT Astra Serif" w:hAnsi="PT Astra Serif" w:cs="PT Astra Serif"/>
          <w:sz w:val="28"/>
          <w:szCs w:val="28"/>
        </w:rPr>
        <w:t>27.04.2024 № 53н «Об утверждении Порядка проведения мониторинга достижения результатов предоставления субсидий</w:t>
      </w:r>
      <w:proofErr w:type="gramEnd"/>
      <w:r w:rsidRPr="00A84D8A">
        <w:rPr>
          <w:rFonts w:ascii="PT Astra Serif" w:hAnsi="PT Astra Serif" w:cs="PT Astra Serif"/>
          <w:sz w:val="28"/>
          <w:szCs w:val="28"/>
        </w:rPr>
        <w:t xml:space="preserve">, в том числе </w:t>
      </w:r>
      <w:r w:rsidRPr="00A84D8A">
        <w:rPr>
          <w:rFonts w:ascii="PT Astra Serif" w:hAnsi="PT Astra Serif" w:cs="PT Astra Serif"/>
          <w:sz w:val="28"/>
          <w:szCs w:val="28"/>
        </w:rPr>
        <w:lastRenderedPageBreak/>
        <w:t>грантов в форме субсидий, юридическим лицам, в том числе бюджетным и автономным учреждениям, индивидуальным предпринимателям, физическим лицам - производителям товаров, работ, услуг»</w:t>
      </w:r>
      <w:proofErr w:type="gramStart"/>
      <w:r>
        <w:rPr>
          <w:rFonts w:ascii="PT Astra Serif" w:hAnsi="PT Astra Serif" w:cs="PT Astra Serif"/>
          <w:sz w:val="28"/>
          <w:szCs w:val="28"/>
        </w:rPr>
        <w:t>.»</w:t>
      </w:r>
      <w:proofErr w:type="gramEnd"/>
      <w:r>
        <w:rPr>
          <w:rFonts w:ascii="PT Astra Serif" w:hAnsi="PT Astra Serif" w:cs="PT Astra Serif"/>
          <w:sz w:val="28"/>
          <w:szCs w:val="28"/>
        </w:rPr>
        <w:t>.</w:t>
      </w:r>
    </w:p>
    <w:p w:rsidR="001619EF" w:rsidRPr="006F11C5" w:rsidRDefault="002D44ED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</w:t>
      </w:r>
      <w:r w:rsidR="001619EF" w:rsidRPr="006F11C5">
        <w:rPr>
          <w:rFonts w:ascii="PT Astra Serif" w:hAnsi="PT Astra Serif" w:cs="PT Astra Serif"/>
          <w:sz w:val="28"/>
          <w:szCs w:val="28"/>
        </w:rPr>
        <w:t>.</w:t>
      </w:r>
      <w:r w:rsidR="005345EF">
        <w:rPr>
          <w:rFonts w:ascii="PT Astra Serif" w:hAnsi="PT Astra Serif" w:cs="PT Astra Serif"/>
          <w:sz w:val="28"/>
          <w:szCs w:val="28"/>
        </w:rPr>
        <w:t xml:space="preserve"> </w:t>
      </w:r>
      <w:r w:rsidR="001619EF" w:rsidRPr="006F11C5">
        <w:rPr>
          <w:rFonts w:ascii="PT Astra Serif" w:hAnsi="PT Astra Serif" w:cs="PT Astra Serif"/>
          <w:sz w:val="28"/>
          <w:szCs w:val="28"/>
        </w:rPr>
        <w:t>Настоящий приказ вступает в силу со дня его официального опубликования</w:t>
      </w:r>
      <w:r w:rsidR="00B51318">
        <w:rPr>
          <w:rFonts w:ascii="PT Astra Serif" w:hAnsi="PT Astra Serif" w:cs="PT Astra Serif"/>
          <w:sz w:val="28"/>
          <w:szCs w:val="28"/>
        </w:rPr>
        <w:t xml:space="preserve"> и распространяется на правоотношения, возникшие с 15.07.2024</w:t>
      </w:r>
      <w:r w:rsidR="001619EF" w:rsidRPr="006F11C5">
        <w:rPr>
          <w:rFonts w:ascii="PT Astra Serif" w:hAnsi="PT Astra Serif" w:cs="PT Astra Serif"/>
          <w:sz w:val="28"/>
          <w:szCs w:val="28"/>
        </w:rPr>
        <w:t>.</w:t>
      </w:r>
    </w:p>
    <w:p w:rsidR="00C93EAD" w:rsidRPr="006F11C5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Pr="006F11C5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Pr="006F11C5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6F11C5">
        <w:tc>
          <w:tcPr>
            <w:tcW w:w="3831" w:type="dxa"/>
            <w:shd w:val="clear" w:color="FFFFFF" w:fill="FFFFFF"/>
            <w:vAlign w:val="center"/>
          </w:tcPr>
          <w:p w:rsidR="00C93EAD" w:rsidRPr="006F11C5" w:rsidRDefault="002D44ED" w:rsidP="002D44ED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. н</w:t>
            </w:r>
            <w:r w:rsidR="008A7381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а</w:t>
            </w:r>
            <w:r w:rsidR="0070067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Д</w:t>
            </w:r>
            <w:r w:rsidR="00A16C17" w:rsidRPr="006F11C5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6F11C5" w:rsidRDefault="00A16C17" w:rsidP="00EE3C26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9A5549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9A5549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9A5549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6F11C5" w:rsidRDefault="002D44ED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Д.В. Балаганская</w:t>
            </w:r>
          </w:p>
        </w:tc>
      </w:tr>
    </w:tbl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C46EB4" w:rsidRDefault="00C46EB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8506E6" w:rsidRDefault="008506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8506E6" w:rsidRDefault="008506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8506E6" w:rsidRDefault="008506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8506E6" w:rsidRDefault="008506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207339" w:rsidRDefault="0020733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207339" w:rsidRDefault="0020733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207339" w:rsidRDefault="0020733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207339" w:rsidRDefault="0020733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207339" w:rsidRDefault="0020733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207339" w:rsidRDefault="0020733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207339" w:rsidRDefault="0020733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207339" w:rsidRDefault="0020733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207339" w:rsidRDefault="0020733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207339" w:rsidRDefault="0020733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207339" w:rsidRDefault="0020733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207339" w:rsidRDefault="0020733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207339" w:rsidRDefault="0020733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207339" w:rsidRDefault="0020733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207339" w:rsidRDefault="0020733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A84D8A" w:rsidRDefault="00A84D8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A84D8A" w:rsidRDefault="00A84D8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A84D8A" w:rsidRDefault="00A84D8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A84D8A" w:rsidRDefault="00A84D8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A84D8A" w:rsidRDefault="00A84D8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A84D8A" w:rsidRDefault="00A84D8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A84D8A" w:rsidRDefault="00A84D8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A84D8A" w:rsidRDefault="00A84D8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207339" w:rsidRDefault="0020733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207339" w:rsidRDefault="0020733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8506E6" w:rsidRPr="006F11C5" w:rsidRDefault="008506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7E1337" w:rsidRDefault="007E1337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  <w:r w:rsidRPr="007E1337">
        <w:rPr>
          <w:rFonts w:ascii="PT Astra Serif" w:eastAsia="PT Astra Serif" w:hAnsi="PT Astra Serif" w:cs="PT Astra Serif"/>
          <w:sz w:val="22"/>
          <w:szCs w:val="22"/>
        </w:rPr>
        <w:t>Буркин</w:t>
      </w:r>
      <w:r w:rsidR="00C46EB4" w:rsidRPr="00C46EB4">
        <w:rPr>
          <w:rFonts w:ascii="PT Astra Serif" w:eastAsia="PT Astra Serif" w:hAnsi="PT Astra Serif" w:cs="PT Astra Serif"/>
          <w:sz w:val="22"/>
          <w:szCs w:val="22"/>
        </w:rPr>
        <w:t xml:space="preserve"> </w:t>
      </w:r>
      <w:r w:rsidR="00C46EB4" w:rsidRPr="007E1337">
        <w:rPr>
          <w:rFonts w:ascii="PT Astra Serif" w:eastAsia="PT Astra Serif" w:hAnsi="PT Astra Serif" w:cs="PT Astra Serif"/>
          <w:sz w:val="22"/>
          <w:szCs w:val="22"/>
        </w:rPr>
        <w:t>В.В.</w:t>
      </w:r>
    </w:p>
    <w:sectPr w:rsidR="007E1337" w:rsidSect="00731885">
      <w:headerReference w:type="default" r:id="rId8"/>
      <w:headerReference w:type="first" r:id="rId9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10CB" w:rsidRDefault="00E010CB">
      <w:r>
        <w:separator/>
      </w:r>
    </w:p>
  </w:endnote>
  <w:endnote w:type="continuationSeparator" w:id="0">
    <w:p w:rsidR="00E010CB" w:rsidRDefault="00E010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10CB" w:rsidRDefault="00E010CB">
      <w:r>
        <w:separator/>
      </w:r>
    </w:p>
  </w:footnote>
  <w:footnote w:type="continuationSeparator" w:id="0">
    <w:p w:rsidR="00E010CB" w:rsidRDefault="00E010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A5377D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49909891" wp14:editId="4B39D6A1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261A3"/>
    <w:rsid w:val="00065828"/>
    <w:rsid w:val="00066E5C"/>
    <w:rsid w:val="00074F39"/>
    <w:rsid w:val="00080A56"/>
    <w:rsid w:val="000923B9"/>
    <w:rsid w:val="000B0CBD"/>
    <w:rsid w:val="001619EF"/>
    <w:rsid w:val="001765F8"/>
    <w:rsid w:val="00207339"/>
    <w:rsid w:val="00250583"/>
    <w:rsid w:val="002751A5"/>
    <w:rsid w:val="002D44ED"/>
    <w:rsid w:val="00336403"/>
    <w:rsid w:val="00336AA1"/>
    <w:rsid w:val="003C00C5"/>
    <w:rsid w:val="00413B6F"/>
    <w:rsid w:val="00437A14"/>
    <w:rsid w:val="00465084"/>
    <w:rsid w:val="004806F3"/>
    <w:rsid w:val="00492F8A"/>
    <w:rsid w:val="004F126E"/>
    <w:rsid w:val="005345EF"/>
    <w:rsid w:val="00540689"/>
    <w:rsid w:val="005779B8"/>
    <w:rsid w:val="005C1DB7"/>
    <w:rsid w:val="005C5928"/>
    <w:rsid w:val="005E25A3"/>
    <w:rsid w:val="005E681F"/>
    <w:rsid w:val="00610432"/>
    <w:rsid w:val="006E4FD8"/>
    <w:rsid w:val="006F11C5"/>
    <w:rsid w:val="00700674"/>
    <w:rsid w:val="00702143"/>
    <w:rsid w:val="00731885"/>
    <w:rsid w:val="00765C86"/>
    <w:rsid w:val="007D6DAC"/>
    <w:rsid w:val="007E1337"/>
    <w:rsid w:val="00821A07"/>
    <w:rsid w:val="008506E6"/>
    <w:rsid w:val="008A7381"/>
    <w:rsid w:val="008D591A"/>
    <w:rsid w:val="008D7980"/>
    <w:rsid w:val="00901FAB"/>
    <w:rsid w:val="009233FB"/>
    <w:rsid w:val="00937863"/>
    <w:rsid w:val="00971F6B"/>
    <w:rsid w:val="009A5549"/>
    <w:rsid w:val="00A16C17"/>
    <w:rsid w:val="00A5377D"/>
    <w:rsid w:val="00A84D8A"/>
    <w:rsid w:val="00A9297D"/>
    <w:rsid w:val="00AA1F79"/>
    <w:rsid w:val="00AF3EF8"/>
    <w:rsid w:val="00AF4ADA"/>
    <w:rsid w:val="00B26A1E"/>
    <w:rsid w:val="00B51318"/>
    <w:rsid w:val="00B81D65"/>
    <w:rsid w:val="00BF7BB8"/>
    <w:rsid w:val="00C0075C"/>
    <w:rsid w:val="00C46EB4"/>
    <w:rsid w:val="00C661D1"/>
    <w:rsid w:val="00C92EBB"/>
    <w:rsid w:val="00C93EAD"/>
    <w:rsid w:val="00CD2298"/>
    <w:rsid w:val="00CE3106"/>
    <w:rsid w:val="00D37FF1"/>
    <w:rsid w:val="00DB757F"/>
    <w:rsid w:val="00DF117A"/>
    <w:rsid w:val="00DF3769"/>
    <w:rsid w:val="00E010CB"/>
    <w:rsid w:val="00E10392"/>
    <w:rsid w:val="00E2271E"/>
    <w:rsid w:val="00E2550A"/>
    <w:rsid w:val="00E27F53"/>
    <w:rsid w:val="00E46564"/>
    <w:rsid w:val="00E54CDD"/>
    <w:rsid w:val="00E90C66"/>
    <w:rsid w:val="00ED1CCE"/>
    <w:rsid w:val="00ED690B"/>
    <w:rsid w:val="00EE3C26"/>
    <w:rsid w:val="00EE65ED"/>
    <w:rsid w:val="00F046F2"/>
    <w:rsid w:val="00F11F28"/>
    <w:rsid w:val="00F211FF"/>
    <w:rsid w:val="00F33FDE"/>
    <w:rsid w:val="00F50C56"/>
    <w:rsid w:val="00FF1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2024-08-22T03:42:00Z</cp:lastPrinted>
  <dcterms:created xsi:type="dcterms:W3CDTF">2024-08-28T03:46:00Z</dcterms:created>
  <dcterms:modified xsi:type="dcterms:W3CDTF">2024-08-28T03:46:00Z</dcterms:modified>
</cp:coreProperties>
</file>