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40" w:rsidRDefault="00BE6A40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BE6A40" w:rsidRDefault="00BE6A40">
      <w:pPr>
        <w:pStyle w:val="ConsPlusNormal"/>
        <w:jc w:val="both"/>
        <w:outlineLvl w:val="0"/>
      </w:pPr>
    </w:p>
    <w:p w:rsidR="00BE6A40" w:rsidRDefault="00BE6A40">
      <w:pPr>
        <w:pStyle w:val="ConsPlusTitle"/>
        <w:jc w:val="center"/>
        <w:outlineLvl w:val="0"/>
      </w:pPr>
      <w:r>
        <w:t>ГУБЕРНАТОР ТОМСКОЙ ОБЛАСТИ</w:t>
      </w:r>
    </w:p>
    <w:p w:rsidR="00BE6A40" w:rsidRDefault="00BE6A40">
      <w:pPr>
        <w:pStyle w:val="ConsPlusTitle"/>
        <w:jc w:val="both"/>
      </w:pPr>
    </w:p>
    <w:p w:rsidR="00BE6A40" w:rsidRDefault="00BE6A40">
      <w:pPr>
        <w:pStyle w:val="ConsPlusTitle"/>
        <w:jc w:val="center"/>
      </w:pPr>
      <w:r>
        <w:t>РАСПОРЯЖЕНИЕ</w:t>
      </w:r>
    </w:p>
    <w:p w:rsidR="00BE6A40" w:rsidRDefault="00BE6A40">
      <w:pPr>
        <w:pStyle w:val="ConsPlusTitle"/>
        <w:jc w:val="center"/>
      </w:pPr>
      <w:r>
        <w:t>от 30 ноября 2023 г. N 350-р</w:t>
      </w:r>
    </w:p>
    <w:p w:rsidR="00BE6A40" w:rsidRDefault="00BE6A40">
      <w:pPr>
        <w:pStyle w:val="ConsPlusTitle"/>
        <w:jc w:val="both"/>
      </w:pPr>
    </w:p>
    <w:p w:rsidR="00BE6A40" w:rsidRDefault="00BE6A40">
      <w:pPr>
        <w:pStyle w:val="ConsPlusTitle"/>
        <w:jc w:val="center"/>
      </w:pPr>
      <w:r>
        <w:t>О ПЛАНЕ ЗАКОНОТВОРЧЕСКОЙ ДЕЯТЕЛЬНОСТИ ГУБЕРНАТОРА</w:t>
      </w:r>
    </w:p>
    <w:p w:rsidR="00BE6A40" w:rsidRDefault="00BE6A40">
      <w:pPr>
        <w:pStyle w:val="ConsPlusTitle"/>
        <w:jc w:val="center"/>
      </w:pPr>
      <w:r>
        <w:t>ТОМСКОЙ ОБЛАСТИ, АДМИНИСТРАЦИИ ТОМСКОЙ ОБЛАСТИ И ИНЫХ</w:t>
      </w:r>
    </w:p>
    <w:p w:rsidR="00BE6A40" w:rsidRDefault="00BE6A40">
      <w:pPr>
        <w:pStyle w:val="ConsPlusTitle"/>
        <w:jc w:val="center"/>
      </w:pPr>
      <w:r>
        <w:t>ИСПОЛНИТЕЛЬНЫХ ОРГАНОВ ТОМСКОЙ ОБЛАСТИ НА 2024 ГОД</w:t>
      </w: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со </w:t>
      </w:r>
      <w:hyperlink r:id="rId6">
        <w:r>
          <w:rPr>
            <w:color w:val="0000FF"/>
          </w:rPr>
          <w:t>статьей 13</w:t>
        </w:r>
      </w:hyperlink>
      <w:r>
        <w:t xml:space="preserve"> Закона Томской области от 7 марта 2002 года N 9-ОЗ "О нормативных правовых актах Томской области", в целях обеспечения качественной и своевременной подготовки проектов правовых актов Томской области для внесения Губернатором Томской области в Законодательную Думу Томской области в порядке реализации права законодательной инициативы утвердить </w:t>
      </w:r>
      <w:hyperlink w:anchor="P27">
        <w:r>
          <w:rPr>
            <w:color w:val="0000FF"/>
          </w:rPr>
          <w:t>план</w:t>
        </w:r>
      </w:hyperlink>
      <w:r>
        <w:t xml:space="preserve"> законотворческой деятельности Губернатора Томской области, Администрации Томской области и</w:t>
      </w:r>
      <w:proofErr w:type="gramEnd"/>
      <w:r>
        <w:t xml:space="preserve"> иных исполнительных органов Томской области на 2024 год (далее - План) согласно приложению к настоящему распоряжению.</w:t>
      </w:r>
    </w:p>
    <w:p w:rsidR="00BE6A40" w:rsidRDefault="00BE6A40">
      <w:pPr>
        <w:pStyle w:val="ConsPlusNormal"/>
        <w:spacing w:before="220"/>
        <w:ind w:firstLine="540"/>
        <w:jc w:val="both"/>
      </w:pPr>
      <w:r>
        <w:t>2. Заместителям Губернатора Томской области, руководителям структурных подразделений Администрации Томской области и иных исполнительных органов Томской области обеспечить подготовку проектов правовых актов и их представление в Департамент по государственно-правовым вопросам и законопроектной деятельности Администрации Томской области в сроки, установленные Планом.</w:t>
      </w:r>
    </w:p>
    <w:p w:rsidR="00BE6A40" w:rsidRDefault="00BE6A40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- начальника Департамента финансов Томской области.</w:t>
      </w: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jc w:val="right"/>
      </w:pPr>
      <w:r>
        <w:t>Губернатор</w:t>
      </w:r>
    </w:p>
    <w:p w:rsidR="00BE6A40" w:rsidRDefault="00BE6A40">
      <w:pPr>
        <w:pStyle w:val="ConsPlusNormal"/>
        <w:jc w:val="right"/>
      </w:pPr>
      <w:r>
        <w:t>Томской области</w:t>
      </w:r>
    </w:p>
    <w:p w:rsidR="00BE6A40" w:rsidRDefault="00BE6A40">
      <w:pPr>
        <w:pStyle w:val="ConsPlusNormal"/>
        <w:jc w:val="right"/>
      </w:pPr>
      <w:r>
        <w:t>В.В.МАЗУР</w:t>
      </w: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jc w:val="right"/>
        <w:outlineLvl w:val="0"/>
      </w:pPr>
      <w:r>
        <w:t>Утвержден</w:t>
      </w:r>
    </w:p>
    <w:p w:rsidR="00BE6A40" w:rsidRDefault="00BE6A40">
      <w:pPr>
        <w:pStyle w:val="ConsPlusNormal"/>
        <w:jc w:val="right"/>
      </w:pPr>
      <w:r>
        <w:t>распоряжением</w:t>
      </w:r>
    </w:p>
    <w:p w:rsidR="00BE6A40" w:rsidRDefault="00BE6A40">
      <w:pPr>
        <w:pStyle w:val="ConsPlusNormal"/>
        <w:jc w:val="right"/>
      </w:pPr>
      <w:r>
        <w:t>Губернатора Томской области</w:t>
      </w:r>
    </w:p>
    <w:p w:rsidR="00BE6A40" w:rsidRDefault="00BE6A40">
      <w:pPr>
        <w:pStyle w:val="ConsPlusNormal"/>
        <w:jc w:val="right"/>
      </w:pPr>
      <w:r>
        <w:t>от 30.11.2023 N 350-р</w:t>
      </w: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Title"/>
        <w:jc w:val="center"/>
      </w:pPr>
      <w:bookmarkStart w:id="0" w:name="P27"/>
      <w:bookmarkEnd w:id="0"/>
      <w:r>
        <w:t>ПЛАН</w:t>
      </w:r>
    </w:p>
    <w:p w:rsidR="00BE6A40" w:rsidRDefault="00BE6A40">
      <w:pPr>
        <w:pStyle w:val="ConsPlusTitle"/>
        <w:jc w:val="center"/>
      </w:pPr>
      <w:r>
        <w:t>ЗАКОНОТВОРЧЕСКОЙ ДЕЯТЕЛЬНОСТИ ГУБЕРНАТОРА ТОМСКОЙ ОБЛАСТИ,</w:t>
      </w:r>
    </w:p>
    <w:p w:rsidR="00BE6A40" w:rsidRDefault="00BE6A40">
      <w:pPr>
        <w:pStyle w:val="ConsPlusTitle"/>
        <w:jc w:val="center"/>
      </w:pPr>
      <w:r>
        <w:t>АДМИНИСТРАЦИИ ТОМСКОЙ ОБЛАСТИ И ИНЫХ ИСПОЛНИТЕЛЬНЫХ</w:t>
      </w:r>
    </w:p>
    <w:p w:rsidR="00BE6A40" w:rsidRDefault="00BE6A40">
      <w:pPr>
        <w:pStyle w:val="ConsPlusTitle"/>
        <w:jc w:val="center"/>
      </w:pPr>
      <w:r>
        <w:t>ОРГАНОВ ТОМСКОЙ ОБЛАСТИ НА 2024 ГОД</w:t>
      </w: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sectPr w:rsidR="00BE6A40" w:rsidSect="00261B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79"/>
        <w:gridCol w:w="2689"/>
        <w:gridCol w:w="2734"/>
        <w:gridCol w:w="2974"/>
        <w:gridCol w:w="2269"/>
      </w:tblGrid>
      <w:tr w:rsidR="00BE6A40">
        <w:tc>
          <w:tcPr>
            <w:tcW w:w="454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N</w:t>
            </w:r>
          </w:p>
          <w:p w:rsidR="00BE6A40" w:rsidRDefault="00BE6A40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479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Наименование проекта нормативного правового акта</w:t>
            </w:r>
          </w:p>
        </w:tc>
        <w:tc>
          <w:tcPr>
            <w:tcW w:w="2689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Краткое содержание нормативного правового акта</w:t>
            </w:r>
          </w:p>
        </w:tc>
        <w:tc>
          <w:tcPr>
            <w:tcW w:w="2734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Обоснование необходимости принятия нормативного правового акта</w:t>
            </w:r>
          </w:p>
        </w:tc>
        <w:tc>
          <w:tcPr>
            <w:tcW w:w="2974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Исполнитель</w:t>
            </w:r>
          </w:p>
        </w:tc>
        <w:tc>
          <w:tcPr>
            <w:tcW w:w="2269" w:type="dxa"/>
            <w:vAlign w:val="center"/>
          </w:tcPr>
          <w:p w:rsidR="00BE6A40" w:rsidRDefault="00BE6A40">
            <w:pPr>
              <w:pStyle w:val="ConsPlusNormal"/>
              <w:jc w:val="center"/>
            </w:pPr>
            <w:r>
              <w:t>Срок исполнения</w:t>
            </w:r>
          </w:p>
        </w:tc>
      </w:tr>
      <w:tr w:rsidR="00BE6A40">
        <w:tc>
          <w:tcPr>
            <w:tcW w:w="13599" w:type="dxa"/>
            <w:gridSpan w:val="6"/>
            <w:vAlign w:val="center"/>
          </w:tcPr>
          <w:p w:rsidR="00BE6A40" w:rsidRDefault="00BE6A40">
            <w:pPr>
              <w:pStyle w:val="ConsPlusNormal"/>
              <w:jc w:val="center"/>
              <w:outlineLvl w:val="1"/>
            </w:pPr>
            <w:r>
              <w:t>Проекты нормативных правовых актов в области экономической политики</w:t>
            </w:r>
          </w:p>
        </w:tc>
      </w:tr>
      <w:tr w:rsidR="00BE6A40">
        <w:tc>
          <w:tcPr>
            <w:tcW w:w="454" w:type="dxa"/>
          </w:tcPr>
          <w:p w:rsidR="00BE6A40" w:rsidRDefault="00BE6A40">
            <w:pPr>
              <w:pStyle w:val="ConsPlusNormal"/>
              <w:jc w:val="both"/>
            </w:pPr>
            <w:r>
              <w:t>29.</w:t>
            </w:r>
          </w:p>
        </w:tc>
        <w:tc>
          <w:tcPr>
            <w:tcW w:w="2479" w:type="dxa"/>
          </w:tcPr>
          <w:p w:rsidR="00BE6A40" w:rsidRDefault="00BE6A40">
            <w:pPr>
              <w:pStyle w:val="ConsPlusNormal"/>
            </w:pPr>
            <w:r>
              <w:t>Закон Томской области "О внесении изменений в Закон Томской области "О личном подсобном хозяйстве в Томской области"</w:t>
            </w:r>
          </w:p>
        </w:tc>
        <w:tc>
          <w:tcPr>
            <w:tcW w:w="2689" w:type="dxa"/>
          </w:tcPr>
          <w:p w:rsidR="00BE6A40" w:rsidRDefault="00BE6A40">
            <w:pPr>
              <w:pStyle w:val="ConsPlusNormal"/>
            </w:pPr>
            <w:r>
              <w:t xml:space="preserve">Внесение изменений в </w:t>
            </w:r>
            <w:hyperlink r:id="rId7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9 июля 2003 года N 84-ОЗ "О личном подсобном хозяйстве в Томской области" в части исключения положений о ведомственных целевых программах</w:t>
            </w:r>
          </w:p>
        </w:tc>
        <w:tc>
          <w:tcPr>
            <w:tcW w:w="2734" w:type="dxa"/>
          </w:tcPr>
          <w:p w:rsidR="00BE6A40" w:rsidRDefault="00BE6A40">
            <w:pPr>
              <w:pStyle w:val="ConsPlusNormal"/>
            </w:pPr>
            <w:r>
              <w:t xml:space="preserve">Приведение в соответствие с Федеральным </w:t>
            </w:r>
            <w:hyperlink r:id="rId8">
              <w:r>
                <w:rPr>
                  <w:color w:val="0000FF"/>
                </w:rPr>
                <w:t>законом</w:t>
              </w:r>
            </w:hyperlink>
            <w:r>
              <w:t xml:space="preserve"> от 4 августа 2023 года N 416-ФЗ "О внесении изменений в Бюджетный кодекс Российской Федерации и отдельные законодательные акты Российской Федерации и о признании утратившими силу отдельных положений законодательных актов Российской Федерации", которым статья 179.3 "Ведомственные целевые программы" признана утратившей силу</w:t>
            </w:r>
          </w:p>
        </w:tc>
        <w:tc>
          <w:tcPr>
            <w:tcW w:w="2974" w:type="dxa"/>
          </w:tcPr>
          <w:p w:rsidR="00BE6A40" w:rsidRDefault="00BE6A40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2269" w:type="dxa"/>
          </w:tcPr>
          <w:p w:rsidR="00BE6A40" w:rsidRDefault="00BE6A40">
            <w:pPr>
              <w:pStyle w:val="ConsPlusNormal"/>
            </w:pPr>
            <w:r>
              <w:t>Январь</w:t>
            </w:r>
          </w:p>
        </w:tc>
      </w:tr>
      <w:tr w:rsidR="00BE6A40">
        <w:tc>
          <w:tcPr>
            <w:tcW w:w="454" w:type="dxa"/>
          </w:tcPr>
          <w:p w:rsidR="00BE6A40" w:rsidRDefault="00BE6A40">
            <w:pPr>
              <w:pStyle w:val="ConsPlusNormal"/>
              <w:jc w:val="both"/>
            </w:pPr>
            <w:r>
              <w:t>31.</w:t>
            </w:r>
          </w:p>
        </w:tc>
        <w:tc>
          <w:tcPr>
            <w:tcW w:w="2479" w:type="dxa"/>
          </w:tcPr>
          <w:p w:rsidR="00BE6A40" w:rsidRDefault="00BE6A40">
            <w:pPr>
              <w:pStyle w:val="ConsPlusNormal"/>
            </w:pPr>
            <w:r>
              <w:t>Закон Томской области "О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производства"</w:t>
            </w:r>
          </w:p>
        </w:tc>
        <w:tc>
          <w:tcPr>
            <w:tcW w:w="2689" w:type="dxa"/>
          </w:tcPr>
          <w:p w:rsidR="00BE6A40" w:rsidRDefault="00BE6A40">
            <w:pPr>
              <w:pStyle w:val="ConsPlusNormal"/>
            </w:pPr>
            <w:r>
              <w:t xml:space="preserve">Внесение изменений в </w:t>
            </w:r>
            <w:hyperlink r:id="rId9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29 декабря 2005 года N 248-ОЗ "О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производства" в части передачи органам местного самоуправления полномочий по развитию и поддержке садоводства и огородничества</w:t>
            </w:r>
          </w:p>
        </w:tc>
        <w:tc>
          <w:tcPr>
            <w:tcW w:w="2734" w:type="dxa"/>
          </w:tcPr>
          <w:p w:rsidR="00BE6A40" w:rsidRDefault="00BE6A40">
            <w:pPr>
              <w:pStyle w:val="ConsPlusNormal"/>
            </w:pPr>
            <w:r>
              <w:t>Совершенствование нормативного правового акта</w:t>
            </w:r>
          </w:p>
        </w:tc>
        <w:tc>
          <w:tcPr>
            <w:tcW w:w="2974" w:type="dxa"/>
          </w:tcPr>
          <w:p w:rsidR="00BE6A40" w:rsidRDefault="00BE6A40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2269" w:type="dxa"/>
          </w:tcPr>
          <w:p w:rsidR="00BE6A40" w:rsidRDefault="00BE6A40">
            <w:pPr>
              <w:pStyle w:val="ConsPlusNormal"/>
            </w:pPr>
            <w:r>
              <w:t>Май</w:t>
            </w:r>
          </w:p>
        </w:tc>
      </w:tr>
      <w:tr w:rsidR="00BE6A40">
        <w:tc>
          <w:tcPr>
            <w:tcW w:w="454" w:type="dxa"/>
          </w:tcPr>
          <w:p w:rsidR="00BE6A40" w:rsidRDefault="00BE6A40">
            <w:pPr>
              <w:pStyle w:val="ConsPlusNormal"/>
              <w:jc w:val="both"/>
            </w:pPr>
            <w:r>
              <w:t>32.</w:t>
            </w:r>
          </w:p>
        </w:tc>
        <w:tc>
          <w:tcPr>
            <w:tcW w:w="2479" w:type="dxa"/>
          </w:tcPr>
          <w:p w:rsidR="00BE6A40" w:rsidRDefault="00BE6A40">
            <w:pPr>
              <w:pStyle w:val="ConsPlusNormal"/>
            </w:pPr>
            <w:r>
              <w:t>Закон Томской области "О внесении изменений в Закон Томской области "О регулировании отдельных отношений в сфере пчеловодства в Томской области"</w:t>
            </w:r>
          </w:p>
        </w:tc>
        <w:tc>
          <w:tcPr>
            <w:tcW w:w="2689" w:type="dxa"/>
          </w:tcPr>
          <w:p w:rsidR="00BE6A40" w:rsidRDefault="00BE6A40">
            <w:pPr>
              <w:pStyle w:val="ConsPlusNormal"/>
            </w:pPr>
            <w:r>
              <w:t xml:space="preserve">Внесение изменений в </w:t>
            </w:r>
            <w:hyperlink r:id="rId10">
              <w:r>
                <w:rPr>
                  <w:color w:val="0000FF"/>
                </w:rPr>
                <w:t>Закон</w:t>
              </w:r>
            </w:hyperlink>
            <w:r>
              <w:t xml:space="preserve"> Томской области от 15 августа 2014 года N 116-ОЗ "О регулировании отдельных отношений в сфере пчеловодства в Томской области" в части установления системы информационного взаимодействия между сельскохозяйственными товаропроизводителями, пчеловодами и гражданами</w:t>
            </w:r>
          </w:p>
        </w:tc>
        <w:tc>
          <w:tcPr>
            <w:tcW w:w="2734" w:type="dxa"/>
          </w:tcPr>
          <w:p w:rsidR="00BE6A40" w:rsidRDefault="00BE6A40">
            <w:pPr>
              <w:pStyle w:val="ConsPlusNormal"/>
            </w:pPr>
            <w:r>
              <w:t>Совершенствование нормативного правового акта</w:t>
            </w:r>
          </w:p>
        </w:tc>
        <w:tc>
          <w:tcPr>
            <w:tcW w:w="2974" w:type="dxa"/>
          </w:tcPr>
          <w:p w:rsidR="00BE6A40" w:rsidRDefault="00BE6A40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2269" w:type="dxa"/>
          </w:tcPr>
          <w:p w:rsidR="00BE6A40" w:rsidRDefault="00BE6A40">
            <w:pPr>
              <w:pStyle w:val="ConsPlusNormal"/>
            </w:pPr>
            <w:r>
              <w:t>Июль</w:t>
            </w:r>
          </w:p>
        </w:tc>
      </w:tr>
      <w:tr w:rsidR="00BE6A40">
        <w:tc>
          <w:tcPr>
            <w:tcW w:w="13599" w:type="dxa"/>
            <w:gridSpan w:val="6"/>
            <w:vAlign w:val="center"/>
          </w:tcPr>
          <w:p w:rsidR="00BE6A40" w:rsidRDefault="00BE6A40">
            <w:pPr>
              <w:pStyle w:val="ConsPlusNormal"/>
              <w:jc w:val="center"/>
              <w:outlineLvl w:val="1"/>
            </w:pPr>
            <w:r>
              <w:t>Проекты нормативных правовых актов в области строительства, инфраструктуры и природопользования</w:t>
            </w:r>
          </w:p>
        </w:tc>
      </w:tr>
      <w:tr w:rsidR="00BE6A40">
        <w:tc>
          <w:tcPr>
            <w:tcW w:w="454" w:type="dxa"/>
          </w:tcPr>
          <w:p w:rsidR="00BE6A40" w:rsidRDefault="00BE6A40">
            <w:pPr>
              <w:pStyle w:val="ConsPlusNormal"/>
              <w:jc w:val="both"/>
            </w:pPr>
            <w:r>
              <w:t>40.</w:t>
            </w:r>
          </w:p>
        </w:tc>
        <w:tc>
          <w:tcPr>
            <w:tcW w:w="2479" w:type="dxa"/>
          </w:tcPr>
          <w:p w:rsidR="00BE6A40" w:rsidRDefault="00BE6A40">
            <w:pPr>
              <w:pStyle w:val="ConsPlusNormal"/>
            </w:pPr>
            <w:r>
              <w:t>Закон Томской области "О внесении изменений в Закон Томской области "О земельных отношениях в Томской области" и Закон Томской области "Об обороте земель сельскохозяйственного назначения в Томской области"</w:t>
            </w:r>
          </w:p>
        </w:tc>
        <w:tc>
          <w:tcPr>
            <w:tcW w:w="2689" w:type="dxa"/>
          </w:tcPr>
          <w:p w:rsidR="00BE6A40" w:rsidRDefault="00BE6A40">
            <w:pPr>
              <w:pStyle w:val="ConsPlusNormal"/>
            </w:pPr>
            <w:proofErr w:type="gramStart"/>
            <w:r>
              <w:t xml:space="preserve">Внесение изменений в законы Томской области от 9 июля 2015 года </w:t>
            </w:r>
            <w:hyperlink r:id="rId11">
              <w:r>
                <w:rPr>
                  <w:color w:val="0000FF"/>
                </w:rPr>
                <w:t>N 100-ОЗ</w:t>
              </w:r>
            </w:hyperlink>
            <w:r>
              <w:t xml:space="preserve"> "О земельных отношениях в Томской области", от 13 октября 2003 года </w:t>
            </w:r>
            <w:hyperlink r:id="rId12">
              <w:r>
                <w:rPr>
                  <w:color w:val="0000FF"/>
                </w:rPr>
                <w:t>N 135-ОЗ</w:t>
              </w:r>
            </w:hyperlink>
            <w:r>
              <w:t xml:space="preserve"> "Об обороте земель сельскохозяйственного назначения в Томской области" в части обеспечения исполнения обязанностей субъекта Российской Федерации по предоставлению сведений и результатов мониторинга по использованию земель сельскохозяйственного назначения для их внесения в государственный реестр земель</w:t>
            </w:r>
            <w:proofErr w:type="gramEnd"/>
            <w:r>
              <w:t xml:space="preserve"> сельскохозяйственного назначения, в порядке, предусмотренном </w:t>
            </w:r>
            <w:hyperlink r:id="rId1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02.02.2023 N 154 "О порядке ведения государственного реестра земель сельскохозяйственного назначения"</w:t>
            </w:r>
          </w:p>
        </w:tc>
        <w:tc>
          <w:tcPr>
            <w:tcW w:w="2734" w:type="dxa"/>
          </w:tcPr>
          <w:p w:rsidR="00BE6A40" w:rsidRDefault="00BE6A40">
            <w:pPr>
              <w:pStyle w:val="ConsPlusNormal"/>
            </w:pPr>
            <w:r>
              <w:t>Совершенствование нормативных правовых актов</w:t>
            </w:r>
          </w:p>
        </w:tc>
        <w:tc>
          <w:tcPr>
            <w:tcW w:w="2974" w:type="dxa"/>
          </w:tcPr>
          <w:p w:rsidR="00BE6A40" w:rsidRDefault="00BE6A40">
            <w:pPr>
              <w:pStyle w:val="ConsPlusNormal"/>
            </w:pPr>
            <w:r>
              <w:t>Департамент по социально-экономическому развитию села Томской области</w:t>
            </w:r>
          </w:p>
        </w:tc>
        <w:tc>
          <w:tcPr>
            <w:tcW w:w="2269" w:type="dxa"/>
          </w:tcPr>
          <w:p w:rsidR="00BE6A40" w:rsidRDefault="00BE6A40">
            <w:pPr>
              <w:pStyle w:val="ConsPlusNormal"/>
            </w:pPr>
            <w:r>
              <w:t>Февраль</w:t>
            </w:r>
          </w:p>
        </w:tc>
      </w:tr>
    </w:tbl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jc w:val="both"/>
      </w:pPr>
    </w:p>
    <w:p w:rsidR="00BE6A40" w:rsidRDefault="00BE6A4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E4882" w:rsidRDefault="006A7DA2"/>
    <w:sectPr w:rsidR="00FE4882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A40"/>
    <w:rsid w:val="0043210E"/>
    <w:rsid w:val="005653D9"/>
    <w:rsid w:val="00851171"/>
    <w:rsid w:val="00AA1DDE"/>
    <w:rsid w:val="00BE6A40"/>
    <w:rsid w:val="00D9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6A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E6A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E6A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1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6A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E6A4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E6A4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1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3900" TargetMode="External"/><Relationship Id="rId13" Type="http://schemas.openxmlformats.org/officeDocument/2006/relationships/hyperlink" Target="https://login.consultant.ru/link/?req=doc&amp;base=LAW&amp;n=43908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0134" TargetMode="External"/><Relationship Id="rId12" Type="http://schemas.openxmlformats.org/officeDocument/2006/relationships/hyperlink" Target="https://login.consultant.ru/link/?req=doc&amp;base=RLAW091&amp;n=154069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0164&amp;dst=100390" TargetMode="External"/><Relationship Id="rId11" Type="http://schemas.openxmlformats.org/officeDocument/2006/relationships/hyperlink" Target="https://login.consultant.ru/link/?req=doc&amp;base=RLAW091&amp;n=178329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7014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7022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852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Буркин</dc:creator>
  <cp:lastModifiedBy>Виктор Буркин</cp:lastModifiedBy>
  <cp:revision>1</cp:revision>
  <cp:lastPrinted>2024-01-24T07:16:00Z</cp:lastPrinted>
  <dcterms:created xsi:type="dcterms:W3CDTF">2024-01-24T06:57:00Z</dcterms:created>
  <dcterms:modified xsi:type="dcterms:W3CDTF">2024-01-24T07:35:00Z</dcterms:modified>
</cp:coreProperties>
</file>