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FA6BCC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FA6BCC" w:rsidRDefault="00E97183" w:rsidP="001F651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18</w:t>
            </w:r>
            <w:r w:rsidR="00FA6BCC" w:rsidRPr="00FA6BC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</w:t>
            </w:r>
            <w:r w:rsidR="001F651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03</w:t>
            </w:r>
            <w:r w:rsidR="00FA6BCC" w:rsidRPr="00FA6BC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FA6BCC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FA6BCC" w:rsidRDefault="00A16C17" w:rsidP="00E9718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1F65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</w:t>
            </w:r>
            <w:r w:rsidR="00E9718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24</w:t>
            </w:r>
            <w:r w:rsidRPr="00FA6BC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 w:rsidR="00E47B9F" w:rsidRPr="00FA6BCC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D022E8" w:rsidRPr="00FA6BCC" w:rsidRDefault="00A41C15" w:rsidP="00D022E8">
      <w:pPr>
        <w:jc w:val="center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О внесении изменений</w:t>
      </w:r>
      <w:r w:rsidR="00D022E8" w:rsidRPr="00FA6BCC">
        <w:rPr>
          <w:rFonts w:ascii="PT Astra Serif" w:hAnsi="PT Astra Serif"/>
          <w:sz w:val="28"/>
          <w:szCs w:val="28"/>
        </w:rPr>
        <w:t xml:space="preserve"> в </w:t>
      </w:r>
      <w:r w:rsidR="00E97183">
        <w:rPr>
          <w:rFonts w:ascii="PT Astra Serif" w:hAnsi="PT Astra Serif"/>
          <w:sz w:val="28"/>
          <w:szCs w:val="28"/>
        </w:rPr>
        <w:t xml:space="preserve">отдельные </w:t>
      </w:r>
      <w:r w:rsidR="00D022E8" w:rsidRPr="00FA6BCC">
        <w:rPr>
          <w:rFonts w:ascii="PT Astra Serif" w:hAnsi="PT Astra Serif"/>
          <w:sz w:val="28"/>
          <w:szCs w:val="28"/>
        </w:rPr>
        <w:t>приказ</w:t>
      </w:r>
      <w:r w:rsidR="00E97183">
        <w:rPr>
          <w:rFonts w:ascii="PT Astra Serif" w:hAnsi="PT Astra Serif"/>
          <w:sz w:val="28"/>
          <w:szCs w:val="28"/>
        </w:rPr>
        <w:t>ы</w:t>
      </w:r>
      <w:r w:rsidR="00D022E8" w:rsidRPr="00FA6BCC">
        <w:rPr>
          <w:rFonts w:ascii="PT Astra Serif" w:hAnsi="PT Astra Serif"/>
          <w:sz w:val="28"/>
          <w:szCs w:val="28"/>
        </w:rPr>
        <w:t xml:space="preserve"> Департамента по социально-экономическому развит</w:t>
      </w:r>
      <w:r w:rsidRPr="00FA6BCC">
        <w:rPr>
          <w:rFonts w:ascii="PT Astra Serif" w:hAnsi="PT Astra Serif"/>
          <w:sz w:val="28"/>
          <w:szCs w:val="28"/>
        </w:rPr>
        <w:t xml:space="preserve">ию села Томской области </w:t>
      </w:r>
    </w:p>
    <w:p w:rsidR="00D022E8" w:rsidRPr="00FA6BCC" w:rsidRDefault="00D022E8" w:rsidP="00D022E8">
      <w:pPr>
        <w:jc w:val="center"/>
        <w:rPr>
          <w:rFonts w:ascii="PT Astra Serif" w:hAnsi="PT Astra Serif"/>
          <w:sz w:val="28"/>
          <w:szCs w:val="28"/>
        </w:rPr>
      </w:pPr>
    </w:p>
    <w:p w:rsidR="00D022E8" w:rsidRPr="00FA6BCC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D022E8" w:rsidRPr="00FA6BCC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ПРИКАЗЫВАЮ:</w:t>
      </w:r>
    </w:p>
    <w:p w:rsidR="00A41C15" w:rsidRPr="00FA6BCC" w:rsidRDefault="00D022E8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1.</w:t>
      </w:r>
      <w:r w:rsidR="00A41C15" w:rsidRPr="00FA6BCC">
        <w:rPr>
          <w:rFonts w:ascii="PT Astra Serif" w:hAnsi="PT Astra Serif"/>
          <w:sz w:val="28"/>
          <w:szCs w:val="28"/>
        </w:rPr>
        <w:t xml:space="preserve"> Внести в приказ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</w:t>
      </w:r>
      <w:r w:rsidR="00ED7EF1">
        <w:rPr>
          <w:rFonts w:ascii="PT Astra Serif" w:hAnsi="PT Astra Serif"/>
          <w:sz w:val="28"/>
          <w:szCs w:val="28"/>
        </w:rPr>
        <w:t>«</w:t>
      </w:r>
      <w:r w:rsidR="00A41C15" w:rsidRPr="00FA6BCC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ED7EF1">
        <w:rPr>
          <w:rFonts w:ascii="PT Astra Serif" w:hAnsi="PT Astra Serif"/>
          <w:sz w:val="28"/>
          <w:szCs w:val="28"/>
        </w:rPr>
        <w:t>»</w:t>
      </w:r>
      <w:r w:rsidR="00A41C15" w:rsidRPr="00FA6BCC">
        <w:rPr>
          <w:rFonts w:ascii="PT Astra Serif" w:hAnsi="PT Astra Serif"/>
          <w:sz w:val="28"/>
          <w:szCs w:val="28"/>
        </w:rPr>
        <w:t xml:space="preserve"> </w:t>
      </w:r>
      <w:r w:rsidR="00ED7EF1">
        <w:rPr>
          <w:rFonts w:ascii="PT Astra Serif" w:hAnsi="PT Astra Serif"/>
          <w:sz w:val="28"/>
          <w:szCs w:val="28"/>
        </w:rPr>
        <w:t>(</w:t>
      </w:r>
      <w:r w:rsidR="00A41C15" w:rsidRPr="00FA6BCC">
        <w:rPr>
          <w:rFonts w:ascii="PT Astra Serif" w:hAnsi="PT Astra Serif"/>
          <w:sz w:val="28"/>
          <w:szCs w:val="28"/>
        </w:rPr>
        <w:t>www.pravo.gov.ru</w:t>
      </w:r>
      <w:r w:rsidR="00ED7EF1">
        <w:rPr>
          <w:rFonts w:ascii="PT Astra Serif" w:hAnsi="PT Astra Serif"/>
          <w:sz w:val="28"/>
          <w:szCs w:val="28"/>
        </w:rPr>
        <w:t>)</w:t>
      </w:r>
      <w:r w:rsidR="00A41C15" w:rsidRPr="00FA6BCC">
        <w:rPr>
          <w:rFonts w:ascii="PT Astra Serif" w:hAnsi="PT Astra Serif"/>
          <w:sz w:val="28"/>
          <w:szCs w:val="28"/>
        </w:rPr>
        <w:t>, 17.09.2020,</w:t>
      </w:r>
      <w:r w:rsidR="00FA6BCC">
        <w:rPr>
          <w:rFonts w:ascii="PT Astra Serif" w:hAnsi="PT Astra Serif"/>
          <w:sz w:val="28"/>
          <w:szCs w:val="28"/>
        </w:rPr>
        <w:t xml:space="preserve"> </w:t>
      </w:r>
      <w:r w:rsidR="00A41C15" w:rsidRPr="00FA6BCC">
        <w:rPr>
          <w:rFonts w:ascii="PT Astra Serif" w:hAnsi="PT Astra Serif"/>
          <w:sz w:val="28"/>
          <w:szCs w:val="28"/>
        </w:rPr>
        <w:t>№ 7001202009170016) следующие изменения:</w:t>
      </w:r>
    </w:p>
    <w:p w:rsidR="00A41C15" w:rsidRPr="00FA6BCC" w:rsidRDefault="00A41C15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приказом:</w:t>
      </w:r>
    </w:p>
    <w:p w:rsidR="00E97183" w:rsidRDefault="00A41C15" w:rsidP="00FA6BC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 xml:space="preserve">1) </w:t>
      </w:r>
      <w:r w:rsidR="00E97183">
        <w:rPr>
          <w:rFonts w:ascii="PT Astra Serif" w:hAnsi="PT Astra Serif"/>
          <w:sz w:val="28"/>
          <w:szCs w:val="28"/>
        </w:rPr>
        <w:t>в пункте 15:</w:t>
      </w:r>
    </w:p>
    <w:p w:rsidR="00E97183" w:rsidRDefault="00E97183" w:rsidP="00FA6BCC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</w:t>
      </w:r>
      <w:r w:rsidR="00764A9A">
        <w:rPr>
          <w:rFonts w:ascii="PT Astra Serif" w:hAnsi="PT Astra Serif"/>
          <w:sz w:val="28"/>
          <w:szCs w:val="28"/>
        </w:rPr>
        <w:t>в подпункте 1)</w:t>
      </w:r>
      <w:r w:rsidR="00546818">
        <w:rPr>
          <w:rFonts w:ascii="PT Astra Serif" w:hAnsi="PT Astra Serif"/>
          <w:sz w:val="28"/>
          <w:szCs w:val="28"/>
        </w:rPr>
        <w:t>:</w:t>
      </w:r>
      <w:r w:rsidR="00764A9A">
        <w:rPr>
          <w:rFonts w:ascii="PT Astra Serif" w:hAnsi="PT Astra Serif"/>
          <w:sz w:val="28"/>
          <w:szCs w:val="28"/>
        </w:rPr>
        <w:t xml:space="preserve"> </w:t>
      </w:r>
    </w:p>
    <w:p w:rsidR="00546818" w:rsidRDefault="00546818" w:rsidP="00FA6BCC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третий подпункта а) изложить в следующей редакции:</w:t>
      </w:r>
    </w:p>
    <w:p w:rsidR="00546818" w:rsidRPr="00764A9A" w:rsidRDefault="00546818" w:rsidP="00546818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«</w:t>
      </w:r>
      <w:r w:rsidRPr="00546818">
        <w:rPr>
          <w:rFonts w:ascii="PT Astra Serif" w:hAnsi="PT Astra Serif"/>
          <w:sz w:val="28"/>
          <w:szCs w:val="28"/>
        </w:rPr>
        <w:t>характеристика: посеяно зерновых, зернобобовых, масличных (за</w:t>
      </w:r>
      <w:proofErr w:type="gramEnd"/>
      <w:r w:rsidRPr="00546818">
        <w:rPr>
          <w:rFonts w:ascii="PT Astra Serif" w:hAnsi="PT Astra Serif"/>
          <w:sz w:val="28"/>
          <w:szCs w:val="28"/>
        </w:rPr>
        <w:t xml:space="preserve"> исключением рапса и сои) и кормовых сельскохозяйственных культур (гектар</w:t>
      </w:r>
      <w:r>
        <w:rPr>
          <w:rFonts w:ascii="PT Astra Serif" w:hAnsi="PT Astra Serif"/>
          <w:sz w:val="28"/>
          <w:szCs w:val="28"/>
        </w:rPr>
        <w:t>ов</w:t>
      </w:r>
      <w:r w:rsidRPr="00546818">
        <w:rPr>
          <w:rFonts w:ascii="PT Astra Serif" w:hAnsi="PT Astra Serif"/>
          <w:sz w:val="28"/>
          <w:szCs w:val="28"/>
        </w:rPr>
        <w:t>)</w:t>
      </w:r>
      <w:proofErr w:type="gramStart"/>
      <w:r w:rsidRPr="00546818">
        <w:rPr>
          <w:rFonts w:ascii="PT Astra Serif" w:hAnsi="PT Astra Serif"/>
          <w:sz w:val="28"/>
          <w:szCs w:val="28"/>
        </w:rPr>
        <w:t>;</w:t>
      </w:r>
      <w:r>
        <w:rPr>
          <w:rFonts w:ascii="PT Astra Serif" w:hAnsi="PT Astra Serif"/>
          <w:sz w:val="28"/>
          <w:szCs w:val="28"/>
        </w:rPr>
        <w:t>»</w:t>
      </w:r>
      <w:proofErr w:type="gramEnd"/>
      <w:r>
        <w:rPr>
          <w:rFonts w:ascii="PT Astra Serif" w:hAnsi="PT Astra Serif"/>
          <w:sz w:val="28"/>
          <w:szCs w:val="28"/>
        </w:rPr>
        <w:t xml:space="preserve">; </w:t>
      </w:r>
    </w:p>
    <w:p w:rsidR="00E97183" w:rsidRDefault="00546818" w:rsidP="00FA6BCC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третий подпункта в</w:t>
      </w:r>
      <w:proofErr w:type="gramStart"/>
      <w:r>
        <w:rPr>
          <w:rFonts w:ascii="PT Astra Serif" w:hAnsi="PT Astra Serif"/>
          <w:sz w:val="28"/>
          <w:szCs w:val="28"/>
        </w:rPr>
        <w:t>)и</w:t>
      </w:r>
      <w:proofErr w:type="gramEnd"/>
      <w:r>
        <w:rPr>
          <w:rFonts w:ascii="PT Astra Serif" w:hAnsi="PT Astra Serif"/>
          <w:sz w:val="28"/>
          <w:szCs w:val="28"/>
        </w:rPr>
        <w:t>зложить в следующей редакции:</w:t>
      </w:r>
    </w:p>
    <w:p w:rsidR="00546818" w:rsidRDefault="00546818" w:rsidP="00546818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«</w:t>
      </w:r>
      <w:r w:rsidRPr="00546818">
        <w:rPr>
          <w:rFonts w:ascii="PT Astra Serif" w:hAnsi="PT Astra Serif"/>
          <w:sz w:val="28"/>
          <w:szCs w:val="28"/>
        </w:rPr>
        <w:t>характеристика: посеяно зерновых, и (или) зернобобовых, и (или) льна масличного, и (или) кормовых сельскохозяйственных культур (гектар</w:t>
      </w:r>
      <w:r w:rsidR="00B4793C">
        <w:rPr>
          <w:rFonts w:ascii="PT Astra Serif" w:hAnsi="PT Astra Serif"/>
          <w:sz w:val="28"/>
          <w:szCs w:val="28"/>
        </w:rPr>
        <w:t>ов</w:t>
      </w:r>
      <w:r w:rsidRPr="00546818">
        <w:rPr>
          <w:rFonts w:ascii="PT Astra Serif" w:hAnsi="PT Astra Serif"/>
          <w:sz w:val="28"/>
          <w:szCs w:val="28"/>
        </w:rPr>
        <w:t>);</w:t>
      </w:r>
      <w:r>
        <w:rPr>
          <w:rFonts w:ascii="PT Astra Serif" w:hAnsi="PT Astra Serif"/>
          <w:sz w:val="28"/>
          <w:szCs w:val="28"/>
        </w:rPr>
        <w:t xml:space="preserve">»; </w:t>
      </w:r>
      <w:proofErr w:type="gramEnd"/>
    </w:p>
    <w:p w:rsidR="00546818" w:rsidRDefault="00546818" w:rsidP="005468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 абзац третий подпункта 6) изложить в следующей редакции:</w:t>
      </w:r>
    </w:p>
    <w:p w:rsidR="00546818" w:rsidRDefault="00546818" w:rsidP="005468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546818">
        <w:rPr>
          <w:rFonts w:ascii="PT Astra Serif" w:hAnsi="PT Astra Serif"/>
          <w:sz w:val="28"/>
          <w:szCs w:val="28"/>
        </w:rPr>
        <w:t>характеристика: применение принципов органического земледелия без использования минеральных удобрений и ядохимикатов на площадях, занятых многолетними плодовыми и ягодными насаждениями (гектар</w:t>
      </w:r>
      <w:r>
        <w:rPr>
          <w:rFonts w:ascii="PT Astra Serif" w:hAnsi="PT Astra Serif"/>
          <w:sz w:val="28"/>
          <w:szCs w:val="28"/>
        </w:rPr>
        <w:t>ов</w:t>
      </w:r>
      <w:r w:rsidRPr="00546818">
        <w:rPr>
          <w:rFonts w:ascii="PT Astra Serif" w:hAnsi="PT Astra Serif"/>
          <w:sz w:val="28"/>
          <w:szCs w:val="28"/>
        </w:rPr>
        <w:t>)</w:t>
      </w:r>
      <w:proofErr w:type="gramStart"/>
      <w:r w:rsidRPr="00546818">
        <w:rPr>
          <w:rFonts w:ascii="PT Astra Serif" w:hAnsi="PT Astra Serif"/>
          <w:sz w:val="28"/>
          <w:szCs w:val="28"/>
        </w:rPr>
        <w:t>;</w:t>
      </w:r>
      <w:r>
        <w:rPr>
          <w:rFonts w:ascii="PT Astra Serif" w:hAnsi="PT Astra Serif"/>
          <w:sz w:val="28"/>
          <w:szCs w:val="28"/>
        </w:rPr>
        <w:t>»</w:t>
      </w:r>
      <w:proofErr w:type="gramEnd"/>
      <w:r>
        <w:rPr>
          <w:rFonts w:ascii="PT Astra Serif" w:hAnsi="PT Astra Serif"/>
          <w:sz w:val="28"/>
          <w:szCs w:val="28"/>
        </w:rPr>
        <w:t xml:space="preserve">; </w:t>
      </w:r>
    </w:p>
    <w:p w:rsidR="00E822D4" w:rsidRDefault="00E822D4" w:rsidP="005468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proofErr w:type="gramStart"/>
      <w:r>
        <w:rPr>
          <w:rFonts w:ascii="PT Astra Serif" w:hAnsi="PT Astra Serif"/>
          <w:sz w:val="28"/>
          <w:szCs w:val="28"/>
        </w:rPr>
        <w:t>подпункт а</w:t>
      </w:r>
      <w:proofErr w:type="gramEnd"/>
      <w:r>
        <w:rPr>
          <w:rFonts w:ascii="PT Astra Serif" w:hAnsi="PT Astra Serif"/>
          <w:sz w:val="28"/>
          <w:szCs w:val="28"/>
        </w:rPr>
        <w:t xml:space="preserve">) подпункта 8) пункта 26 изложить в следующей редакции: </w:t>
      </w:r>
    </w:p>
    <w:p w:rsidR="00E822D4" w:rsidRDefault="00240874" w:rsidP="00546818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«</w:t>
      </w:r>
      <w:r w:rsidR="00E822D4" w:rsidRPr="00E822D4">
        <w:rPr>
          <w:rFonts w:ascii="PT Astra Serif" w:hAnsi="PT Astra Serif"/>
          <w:sz w:val="28"/>
          <w:szCs w:val="28"/>
        </w:rPr>
        <w:t>а) выписку из Единого государственного реестра недвижимости о правах получателя субсидии на имеющиеся у него объекты недвижимости, содержащую земельные участки, на которых осуществляется или планируется осуществлять сельскохозяйственное производство</w:t>
      </w:r>
      <w:r w:rsidR="006D4618">
        <w:rPr>
          <w:rFonts w:ascii="PT Astra Serif" w:hAnsi="PT Astra Serif"/>
          <w:sz w:val="28"/>
          <w:szCs w:val="28"/>
        </w:rPr>
        <w:t xml:space="preserve"> </w:t>
      </w:r>
      <w:r w:rsidR="006D4618" w:rsidRPr="006D4618">
        <w:rPr>
          <w:rFonts w:ascii="PT Astra Serif" w:hAnsi="PT Astra Serif"/>
          <w:sz w:val="28"/>
          <w:szCs w:val="28"/>
        </w:rPr>
        <w:t xml:space="preserve">(земельные участки, используемые для посева сельскохозяйственных культур, посадок многолетних </w:t>
      </w:r>
      <w:r w:rsidR="006D4618" w:rsidRPr="006D4618">
        <w:rPr>
          <w:rFonts w:ascii="PT Astra Serif" w:hAnsi="PT Astra Serif"/>
          <w:sz w:val="28"/>
          <w:szCs w:val="28"/>
        </w:rPr>
        <w:lastRenderedPageBreak/>
        <w:t>насаждений, содержания животных - при предоставлении субсидий, предусмотренных подпунктами 4) и 5) пункта 8 настоящего Порядка)</w:t>
      </w:r>
      <w:r w:rsidR="00E822D4">
        <w:rPr>
          <w:rFonts w:ascii="PT Astra Serif" w:hAnsi="PT Astra Serif"/>
          <w:sz w:val="28"/>
          <w:szCs w:val="28"/>
        </w:rPr>
        <w:t xml:space="preserve">, </w:t>
      </w:r>
      <w:r w:rsidR="00E822D4" w:rsidRPr="00E822D4">
        <w:rPr>
          <w:rFonts w:ascii="PT Astra Serif" w:hAnsi="PT Astra Serif"/>
          <w:sz w:val="28"/>
          <w:szCs w:val="28"/>
        </w:rPr>
        <w:t>полученную не более чем за шесть месяцев до</w:t>
      </w:r>
      <w:proofErr w:type="gramEnd"/>
      <w:r w:rsidR="00E822D4" w:rsidRPr="00E822D4">
        <w:rPr>
          <w:rFonts w:ascii="PT Astra Serif" w:hAnsi="PT Astra Serif"/>
          <w:sz w:val="28"/>
          <w:szCs w:val="28"/>
        </w:rPr>
        <w:t xml:space="preserve"> даты подачи заявки, и (или) договоры, подтверждающие права пользования участника отбора такими земельными участками, (если права пользования земельными участками в соответствии с законодательством не зарегистрированы в Едином государственном реестре недвижимости)</w:t>
      </w:r>
      <w:proofErr w:type="gramStart"/>
      <w:r w:rsidR="00E822D4" w:rsidRPr="00E822D4">
        <w:rPr>
          <w:rFonts w:ascii="PT Astra Serif" w:hAnsi="PT Astra Serif"/>
          <w:sz w:val="28"/>
          <w:szCs w:val="28"/>
        </w:rPr>
        <w:t>;</w:t>
      </w:r>
      <w:r w:rsidR="006F1246">
        <w:rPr>
          <w:rFonts w:ascii="PT Astra Serif" w:hAnsi="PT Astra Serif"/>
          <w:sz w:val="28"/>
          <w:szCs w:val="28"/>
        </w:rPr>
        <w:t>»</w:t>
      </w:r>
      <w:proofErr w:type="gramEnd"/>
      <w:r w:rsidR="006F1246">
        <w:rPr>
          <w:rFonts w:ascii="PT Astra Serif" w:hAnsi="PT Astra Serif"/>
          <w:sz w:val="28"/>
          <w:szCs w:val="28"/>
        </w:rPr>
        <w:t xml:space="preserve">. </w:t>
      </w:r>
    </w:p>
    <w:p w:rsidR="00E97183" w:rsidRDefault="00B86368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6BCC">
        <w:rPr>
          <w:rFonts w:ascii="PT Astra Serif" w:hAnsi="PT Astra Serif" w:cs="PT Astra Serif"/>
          <w:sz w:val="28"/>
          <w:szCs w:val="28"/>
        </w:rPr>
        <w:t xml:space="preserve">2.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proofErr w:type="gramStart"/>
      <w:r w:rsidR="00E97183" w:rsidRPr="00E97183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0</w:t>
      </w:r>
      <w:r w:rsidR="00E97183">
        <w:rPr>
          <w:rFonts w:ascii="PT Astra Serif" w:hAnsi="PT Astra Serif" w:cs="PT Astra Serif"/>
          <w:sz w:val="28"/>
          <w:szCs w:val="28"/>
        </w:rPr>
        <w:t>4</w:t>
      </w:r>
      <w:r w:rsidR="00E97183" w:rsidRPr="00E97183">
        <w:rPr>
          <w:rFonts w:ascii="PT Astra Serif" w:hAnsi="PT Astra Serif" w:cs="PT Astra Serif"/>
          <w:sz w:val="28"/>
          <w:szCs w:val="28"/>
        </w:rPr>
        <w:t>.0</w:t>
      </w:r>
      <w:r w:rsidR="00E97183">
        <w:rPr>
          <w:rFonts w:ascii="PT Astra Serif" w:hAnsi="PT Astra Serif" w:cs="PT Astra Serif"/>
          <w:sz w:val="28"/>
          <w:szCs w:val="28"/>
        </w:rPr>
        <w:t>3</w:t>
      </w:r>
      <w:r w:rsidR="00E97183" w:rsidRPr="00E97183">
        <w:rPr>
          <w:rFonts w:ascii="PT Astra Serif" w:hAnsi="PT Astra Serif" w:cs="PT Astra Serif"/>
          <w:sz w:val="28"/>
          <w:szCs w:val="28"/>
        </w:rPr>
        <w:t>.202</w:t>
      </w:r>
      <w:r w:rsidR="00E97183">
        <w:rPr>
          <w:rFonts w:ascii="PT Astra Serif" w:hAnsi="PT Astra Serif" w:cs="PT Astra Serif"/>
          <w:sz w:val="28"/>
          <w:szCs w:val="28"/>
        </w:rPr>
        <w:t>5</w:t>
      </w:r>
      <w:r w:rsidR="00E97183" w:rsidRPr="00E97183">
        <w:rPr>
          <w:rFonts w:ascii="PT Astra Serif" w:hAnsi="PT Astra Serif" w:cs="PT Astra Serif"/>
          <w:sz w:val="28"/>
          <w:szCs w:val="28"/>
        </w:rPr>
        <w:t xml:space="preserve"> № </w:t>
      </w:r>
      <w:r w:rsidR="00E97183">
        <w:rPr>
          <w:rFonts w:ascii="PT Astra Serif" w:hAnsi="PT Astra Serif" w:cs="PT Astra Serif"/>
          <w:sz w:val="28"/>
          <w:szCs w:val="28"/>
        </w:rPr>
        <w:t>16</w:t>
      </w:r>
      <w:r w:rsidR="00E97183" w:rsidRPr="00E97183">
        <w:t xml:space="preserve"> </w:t>
      </w:r>
      <w:r w:rsidR="00E97183">
        <w:t>«</w:t>
      </w:r>
      <w:r w:rsidR="00E97183" w:rsidRPr="00E97183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09.09.2020 № 72</w:t>
      </w:r>
      <w:r w:rsidR="00E97183">
        <w:rPr>
          <w:rFonts w:ascii="PT Astra Serif" w:hAnsi="PT Astra Serif" w:cs="PT Astra Serif"/>
          <w:sz w:val="28"/>
          <w:szCs w:val="28"/>
        </w:rPr>
        <w:t xml:space="preserve">» </w:t>
      </w:r>
      <w:r w:rsidR="00E97183" w:rsidRPr="00E97183">
        <w:rPr>
          <w:rFonts w:ascii="PT Astra Serif" w:hAnsi="PT Astra Serif" w:cs="PT Astra Serif"/>
          <w:sz w:val="28"/>
          <w:szCs w:val="28"/>
        </w:rPr>
        <w:t xml:space="preserve">(«Официальный интернет-портал правовой информации» (www.pravo.gov.ru), </w:t>
      </w:r>
      <w:r w:rsidR="00E97183">
        <w:rPr>
          <w:rFonts w:ascii="PT Astra Serif" w:hAnsi="PT Astra Serif" w:cs="PT Astra Serif"/>
          <w:sz w:val="28"/>
          <w:szCs w:val="28"/>
        </w:rPr>
        <w:t>06.03.2025</w:t>
      </w:r>
      <w:r w:rsidR="00E97183" w:rsidRPr="00E97183">
        <w:rPr>
          <w:rFonts w:ascii="PT Astra Serif" w:hAnsi="PT Astra Serif" w:cs="PT Astra Serif"/>
          <w:sz w:val="28"/>
          <w:szCs w:val="28"/>
        </w:rPr>
        <w:t>,</w:t>
      </w:r>
      <w:r w:rsidR="00E97183">
        <w:rPr>
          <w:rFonts w:ascii="PT Astra Serif" w:hAnsi="PT Astra Serif" w:cs="PT Astra Serif"/>
          <w:sz w:val="28"/>
          <w:szCs w:val="28"/>
        </w:rPr>
        <w:t xml:space="preserve"> № </w:t>
      </w:r>
      <w:r w:rsidR="00E97183" w:rsidRPr="00E97183">
        <w:rPr>
          <w:rFonts w:ascii="PT Astra Serif" w:hAnsi="PT Astra Serif" w:cs="PT Astra Serif"/>
          <w:sz w:val="28"/>
          <w:szCs w:val="28"/>
        </w:rPr>
        <w:t>7001202503060006</w:t>
      </w:r>
      <w:r w:rsidR="00E97183">
        <w:rPr>
          <w:rFonts w:ascii="PT Astra Serif" w:hAnsi="PT Astra Serif" w:cs="PT Astra Serif"/>
          <w:sz w:val="28"/>
          <w:szCs w:val="28"/>
        </w:rPr>
        <w:t>) изменение, исключив в пункте 2 слова «</w:t>
      </w:r>
      <w:r w:rsidR="00E97183" w:rsidRPr="00E97183">
        <w:rPr>
          <w:rFonts w:ascii="PT Astra Serif" w:hAnsi="PT Astra Serif" w:cs="PT Astra Serif"/>
          <w:sz w:val="28"/>
          <w:szCs w:val="28"/>
        </w:rPr>
        <w:t>и распространяются на отношения, возникшие с 10 декабря 2024 года</w:t>
      </w:r>
      <w:r w:rsidR="00E97183">
        <w:rPr>
          <w:rFonts w:ascii="PT Astra Serif" w:hAnsi="PT Astra Serif" w:cs="PT Astra Serif"/>
          <w:sz w:val="28"/>
          <w:szCs w:val="28"/>
        </w:rPr>
        <w:t xml:space="preserve">». </w:t>
      </w:r>
      <w:proofErr w:type="gramEnd"/>
    </w:p>
    <w:p w:rsidR="008E3506" w:rsidRPr="00FA6BCC" w:rsidRDefault="00E9718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>
        <w:rPr>
          <w:rFonts w:ascii="PT Astra Serif" w:hAnsi="PT Astra Serif" w:cs="PT Astra Serif"/>
          <w:sz w:val="28"/>
          <w:szCs w:val="28"/>
        </w:rPr>
        <w:t xml:space="preserve">3. </w:t>
      </w:r>
      <w:r w:rsidR="00706D29" w:rsidRPr="00FA6BCC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FA6BCC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FA6BCC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>
        <w:rPr>
          <w:rFonts w:ascii="PT Astra Serif" w:hAnsi="PT Astra Serif" w:cs="PT Astra Serif"/>
          <w:sz w:val="28"/>
          <w:szCs w:val="28"/>
          <w:lang w:eastAsia="en-US"/>
        </w:rPr>
        <w:t xml:space="preserve">. </w:t>
      </w:r>
    </w:p>
    <w:p w:rsidR="00C93EAD" w:rsidRPr="00FA6BCC" w:rsidRDefault="008E3506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6BCC"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Pr="00FA6BCC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460D" w:rsidRPr="00FA6BCC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FA6BCC">
        <w:tc>
          <w:tcPr>
            <w:tcW w:w="3831" w:type="dxa"/>
            <w:shd w:val="clear" w:color="FFFFFF" w:fill="FFFFFF"/>
            <w:vAlign w:val="center"/>
          </w:tcPr>
          <w:p w:rsidR="00C93EAD" w:rsidRPr="00FA6BCC" w:rsidRDefault="00BB313F" w:rsidP="00BB313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FA6BCC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1285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E1285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E1285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12853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E1285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FA6BCC" w:rsidRDefault="00BB313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Е.А. Булкина</w:t>
            </w:r>
          </w:p>
        </w:tc>
      </w:tr>
    </w:tbl>
    <w:p w:rsidR="00B86368" w:rsidRPr="00FA6BCC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  <w:lang w:val="en-US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40874" w:rsidRDefault="0024087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40874" w:rsidRDefault="0024087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40874" w:rsidRDefault="0024087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F651E" w:rsidRDefault="001F651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</w:t>
      </w:r>
      <w:r w:rsidR="00D0640C" w:rsidRPr="00D0640C">
        <w:rPr>
          <w:rFonts w:ascii="PT Astra Serif" w:eastAsia="PT Astra Serif" w:hAnsi="PT Astra Serif" w:cs="PT Astra Serif"/>
        </w:rPr>
        <w:t>.</w:t>
      </w:r>
      <w:bookmarkStart w:id="6" w:name="_GoBack"/>
      <w:bookmarkEnd w:id="6"/>
    </w:p>
    <w:sectPr w:rsidR="001F651E" w:rsidSect="006D4618">
      <w:headerReference w:type="default" r:id="rId8"/>
      <w:headerReference w:type="first" r:id="rId9"/>
      <w:pgSz w:w="11907" w:h="16840"/>
      <w:pgMar w:top="1134" w:right="851" w:bottom="1702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E2F" w:rsidRDefault="00120E2F">
      <w:r>
        <w:separator/>
      </w:r>
    </w:p>
  </w:endnote>
  <w:endnote w:type="continuationSeparator" w:id="0">
    <w:p w:rsidR="00120E2F" w:rsidRDefault="00120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E2F" w:rsidRDefault="00120E2F">
      <w:r>
        <w:separator/>
      </w:r>
    </w:p>
  </w:footnote>
  <w:footnote w:type="continuationSeparator" w:id="0">
    <w:p w:rsidR="00120E2F" w:rsidRDefault="00120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4087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AB42C63" wp14:editId="2D1793C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81359"/>
    <w:rsid w:val="00082FC4"/>
    <w:rsid w:val="00083AC6"/>
    <w:rsid w:val="000923B9"/>
    <w:rsid w:val="000B488A"/>
    <w:rsid w:val="000C2AD3"/>
    <w:rsid w:val="000D5B73"/>
    <w:rsid w:val="000E093C"/>
    <w:rsid w:val="000F23D0"/>
    <w:rsid w:val="00116845"/>
    <w:rsid w:val="00120E2F"/>
    <w:rsid w:val="00125915"/>
    <w:rsid w:val="001318F5"/>
    <w:rsid w:val="00140669"/>
    <w:rsid w:val="00143D21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1F651E"/>
    <w:rsid w:val="00203B23"/>
    <w:rsid w:val="00204C91"/>
    <w:rsid w:val="00206AE3"/>
    <w:rsid w:val="00240874"/>
    <w:rsid w:val="002422A1"/>
    <w:rsid w:val="00243C23"/>
    <w:rsid w:val="002B03F5"/>
    <w:rsid w:val="002D69C5"/>
    <w:rsid w:val="002F4525"/>
    <w:rsid w:val="0030327E"/>
    <w:rsid w:val="003103E8"/>
    <w:rsid w:val="00310DEC"/>
    <w:rsid w:val="003223A5"/>
    <w:rsid w:val="00322749"/>
    <w:rsid w:val="00336AA1"/>
    <w:rsid w:val="00366343"/>
    <w:rsid w:val="00366B8B"/>
    <w:rsid w:val="00375C0C"/>
    <w:rsid w:val="003767AC"/>
    <w:rsid w:val="00394288"/>
    <w:rsid w:val="003950BD"/>
    <w:rsid w:val="003D6304"/>
    <w:rsid w:val="003D715F"/>
    <w:rsid w:val="004022E0"/>
    <w:rsid w:val="0041349A"/>
    <w:rsid w:val="00423BCF"/>
    <w:rsid w:val="00437758"/>
    <w:rsid w:val="004427A0"/>
    <w:rsid w:val="004658A2"/>
    <w:rsid w:val="004806F3"/>
    <w:rsid w:val="004825D5"/>
    <w:rsid w:val="004A0F2E"/>
    <w:rsid w:val="004C646D"/>
    <w:rsid w:val="004D1E05"/>
    <w:rsid w:val="004D2578"/>
    <w:rsid w:val="004E7788"/>
    <w:rsid w:val="004F0896"/>
    <w:rsid w:val="005419CB"/>
    <w:rsid w:val="00546818"/>
    <w:rsid w:val="0058264F"/>
    <w:rsid w:val="005A158C"/>
    <w:rsid w:val="005B6447"/>
    <w:rsid w:val="005C635E"/>
    <w:rsid w:val="005C6E6E"/>
    <w:rsid w:val="005E681F"/>
    <w:rsid w:val="00610432"/>
    <w:rsid w:val="00663824"/>
    <w:rsid w:val="006843B0"/>
    <w:rsid w:val="006C099B"/>
    <w:rsid w:val="006D4618"/>
    <w:rsid w:val="006E4FD8"/>
    <w:rsid w:val="006E50A2"/>
    <w:rsid w:val="006F11C5"/>
    <w:rsid w:val="006F1246"/>
    <w:rsid w:val="006F33EE"/>
    <w:rsid w:val="00702143"/>
    <w:rsid w:val="00706D29"/>
    <w:rsid w:val="007070DC"/>
    <w:rsid w:val="0071110A"/>
    <w:rsid w:val="00731885"/>
    <w:rsid w:val="0073755A"/>
    <w:rsid w:val="00751EED"/>
    <w:rsid w:val="007632A7"/>
    <w:rsid w:val="00764A9A"/>
    <w:rsid w:val="00793C4D"/>
    <w:rsid w:val="007D4DBA"/>
    <w:rsid w:val="007E1337"/>
    <w:rsid w:val="00822C16"/>
    <w:rsid w:val="00833386"/>
    <w:rsid w:val="0083767A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7B52"/>
    <w:rsid w:val="00981CB4"/>
    <w:rsid w:val="00981E9F"/>
    <w:rsid w:val="009941E0"/>
    <w:rsid w:val="00994336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E745F"/>
    <w:rsid w:val="00AF3EF8"/>
    <w:rsid w:val="00B01D62"/>
    <w:rsid w:val="00B12652"/>
    <w:rsid w:val="00B1503E"/>
    <w:rsid w:val="00B23D59"/>
    <w:rsid w:val="00B4793C"/>
    <w:rsid w:val="00B571C9"/>
    <w:rsid w:val="00B70371"/>
    <w:rsid w:val="00B76DD4"/>
    <w:rsid w:val="00B86368"/>
    <w:rsid w:val="00B94170"/>
    <w:rsid w:val="00BB313F"/>
    <w:rsid w:val="00BC30FE"/>
    <w:rsid w:val="00BE739D"/>
    <w:rsid w:val="00C119C5"/>
    <w:rsid w:val="00C1692F"/>
    <w:rsid w:val="00C279BD"/>
    <w:rsid w:val="00C41030"/>
    <w:rsid w:val="00C5158B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E15B5"/>
    <w:rsid w:val="00DF245B"/>
    <w:rsid w:val="00E10392"/>
    <w:rsid w:val="00E10DC0"/>
    <w:rsid w:val="00E12853"/>
    <w:rsid w:val="00E146DE"/>
    <w:rsid w:val="00E2271E"/>
    <w:rsid w:val="00E47B9F"/>
    <w:rsid w:val="00E54CDD"/>
    <w:rsid w:val="00E64B4A"/>
    <w:rsid w:val="00E822D4"/>
    <w:rsid w:val="00E90C66"/>
    <w:rsid w:val="00E9105E"/>
    <w:rsid w:val="00E93F36"/>
    <w:rsid w:val="00E97183"/>
    <w:rsid w:val="00EA37F5"/>
    <w:rsid w:val="00EA6E00"/>
    <w:rsid w:val="00ED690B"/>
    <w:rsid w:val="00ED7CCE"/>
    <w:rsid w:val="00ED7EF1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A6BCC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14</cp:revision>
  <cp:lastPrinted>2025-03-17T08:40:00Z</cp:lastPrinted>
  <dcterms:created xsi:type="dcterms:W3CDTF">2024-12-23T07:13:00Z</dcterms:created>
  <dcterms:modified xsi:type="dcterms:W3CDTF">2025-03-18T02:09:00Z</dcterms:modified>
</cp:coreProperties>
</file>