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C7E90" w:rsidRPr="002D59A7">
        <w:tc>
          <w:tcPr>
            <w:tcW w:w="1701" w:type="dxa"/>
            <w:tcBorders>
              <w:bottom w:val="none" w:sz="4" w:space="0" w:color="000000"/>
            </w:tcBorders>
          </w:tcPr>
          <w:p w:rsidR="00EC7E90" w:rsidRPr="002D59A7" w:rsidRDefault="00CB5F94" w:rsidP="00803CA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D59A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</w:t>
            </w:r>
            <w:r w:rsidR="00803CA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val="en-US"/>
              </w:rPr>
              <w:t>3</w:t>
            </w:r>
            <w:r w:rsidRPr="002D59A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.03.2026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EC7E90" w:rsidRPr="002D59A7" w:rsidRDefault="00EC7E9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C7E90" w:rsidRPr="002D59A7" w:rsidRDefault="002803C7" w:rsidP="00CB5F9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2D59A7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2D59A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CB5F94" w:rsidRPr="002D59A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</w:t>
            </w:r>
          </w:p>
        </w:tc>
      </w:tr>
    </w:tbl>
    <w:p w:rsidR="00EC7E90" w:rsidRPr="004D0AD9" w:rsidRDefault="00CB5F9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18.06.2020 № 43</w:t>
      </w:r>
    </w:p>
    <w:p w:rsidR="00EC7E90" w:rsidRPr="004D0AD9" w:rsidRDefault="00EC7E9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C7E90" w:rsidRPr="004D0AD9" w:rsidRDefault="00EC7E9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C7E90" w:rsidRPr="004D0AD9" w:rsidRDefault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EC7E90" w:rsidRPr="004D0AD9" w:rsidRDefault="002803C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ПРИКАЗЫВАЮ: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1.</w:t>
      </w:r>
      <w:r w:rsidR="00B277F0">
        <w:rPr>
          <w:rFonts w:ascii="PT Astra Serif" w:hAnsi="PT Astra Serif" w:cs="Times New Roman"/>
          <w:sz w:val="28"/>
          <w:szCs w:val="28"/>
        </w:rPr>
        <w:t> </w:t>
      </w:r>
      <w:r w:rsidRPr="004D0AD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по социально-экономическому развитию села Томской области от 18.06.2020 № 43 «О реализации мероприятий государственной программы «Комплексное развитие сельских территорий» («Официальный интернет-портал правовой информации» (www.pravo.gov.ru), 22.06.2020, № 7001202006220007) следующие изменения: 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1) подпункт 7) пункта 1 изложить в следующей редакции: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«7) Порядок отбора проектов по благоустройству общественных пространств на сельских территориях и в сельских агломерациях согласно приложению № 7 к настоящему приказу;»;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2) в пункте 2: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а) подпункт 5) изложить в следующей редакции: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«5) форму заявки на предоставление субсидий согласно приложению №</w:t>
      </w:r>
      <w:r w:rsidR="00B277F0">
        <w:rPr>
          <w:rFonts w:ascii="PT Astra Serif" w:hAnsi="PT Astra Serif" w:cs="Times New Roman"/>
          <w:sz w:val="28"/>
          <w:szCs w:val="28"/>
        </w:rPr>
        <w:t> </w:t>
      </w:r>
      <w:r w:rsidRPr="004D0AD9">
        <w:rPr>
          <w:rFonts w:ascii="PT Astra Serif" w:hAnsi="PT Astra Serif" w:cs="Times New Roman"/>
          <w:sz w:val="28"/>
          <w:szCs w:val="28"/>
        </w:rPr>
        <w:t>13 к настоящему приказу;»;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б) подпункт 7) изложить в следующей редакции: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«7) форму заявки на перечисление субсидий согласно приложению № 15 к настоящему приказу;»;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3) дополнить пунктом 2-1 следующего содержания: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«2-1. Определить направления реализации проектов по благоустройству общественных пространств на сельских территориях и в сельских агломерациях согласно приложению № 17 к настоящему приказу.»;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4) приложение № 7 изложить в новой редакции согласно приложению №</w:t>
      </w:r>
      <w:r w:rsidR="00B277F0">
        <w:rPr>
          <w:rFonts w:ascii="PT Astra Serif" w:hAnsi="PT Astra Serif" w:cs="Times New Roman"/>
          <w:sz w:val="28"/>
          <w:szCs w:val="28"/>
        </w:rPr>
        <w:t> </w:t>
      </w:r>
      <w:r w:rsidRPr="004D0AD9">
        <w:rPr>
          <w:rFonts w:ascii="PT Astra Serif" w:hAnsi="PT Astra Serif" w:cs="Times New Roman"/>
          <w:sz w:val="28"/>
          <w:szCs w:val="28"/>
        </w:rPr>
        <w:t>1 к настоящему приказу;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5) приложение № 13 изложить в новой редакции согласно приложению №</w:t>
      </w:r>
      <w:r w:rsidR="00B277F0">
        <w:rPr>
          <w:rFonts w:ascii="PT Astra Serif" w:hAnsi="PT Astra Serif" w:cs="Times New Roman"/>
          <w:sz w:val="28"/>
          <w:szCs w:val="28"/>
        </w:rPr>
        <w:t> </w:t>
      </w:r>
      <w:r w:rsidRPr="004D0AD9">
        <w:rPr>
          <w:rFonts w:ascii="PT Astra Serif" w:hAnsi="PT Astra Serif" w:cs="Times New Roman"/>
          <w:sz w:val="28"/>
          <w:szCs w:val="28"/>
        </w:rPr>
        <w:t>2 к настоящему приказу;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6) приложение № 15 изложить в новой</w:t>
      </w:r>
      <w:r w:rsidR="00B277F0">
        <w:rPr>
          <w:rFonts w:ascii="PT Astra Serif" w:hAnsi="PT Astra Serif" w:cs="Times New Roman"/>
          <w:sz w:val="28"/>
          <w:szCs w:val="28"/>
        </w:rPr>
        <w:t xml:space="preserve"> редакции согласно приложению № </w:t>
      </w:r>
      <w:r w:rsidRPr="004D0AD9">
        <w:rPr>
          <w:rFonts w:ascii="PT Astra Serif" w:hAnsi="PT Astra Serif" w:cs="Times New Roman"/>
          <w:sz w:val="28"/>
          <w:szCs w:val="28"/>
        </w:rPr>
        <w:t>3 к настоящему приказу;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 xml:space="preserve">7) дополнить приложением № 17 согласно приложению № 4 </w:t>
      </w:r>
      <w:r w:rsidR="00B277F0">
        <w:rPr>
          <w:rFonts w:ascii="PT Astra Serif" w:hAnsi="PT Astra Serif" w:cs="Times New Roman"/>
          <w:sz w:val="28"/>
          <w:szCs w:val="28"/>
        </w:rPr>
        <w:br/>
      </w:r>
      <w:r w:rsidRPr="004D0AD9">
        <w:rPr>
          <w:rFonts w:ascii="PT Astra Serif" w:hAnsi="PT Astra Serif" w:cs="Times New Roman"/>
          <w:sz w:val="28"/>
          <w:szCs w:val="28"/>
        </w:rPr>
        <w:t>к настоящему приказу.</w:t>
      </w:r>
    </w:p>
    <w:p w:rsidR="00CB5F94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2.</w:t>
      </w:r>
      <w:r w:rsidR="00B277F0">
        <w:rPr>
          <w:rFonts w:ascii="PT Astra Serif" w:hAnsi="PT Astra Serif" w:cs="Times New Roman"/>
          <w:sz w:val="28"/>
          <w:szCs w:val="28"/>
        </w:rPr>
        <w:t> </w:t>
      </w:r>
      <w:r w:rsidRPr="004D0AD9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со дня его официального </w:t>
      </w:r>
      <w:r w:rsidRPr="004D0AD9">
        <w:rPr>
          <w:rFonts w:ascii="PT Astra Serif" w:hAnsi="PT Astra Serif" w:cs="Times New Roman"/>
          <w:sz w:val="28"/>
          <w:szCs w:val="28"/>
        </w:rPr>
        <w:lastRenderedPageBreak/>
        <w:t>опубликования.</w:t>
      </w:r>
    </w:p>
    <w:p w:rsidR="00EC7E90" w:rsidRPr="004D0AD9" w:rsidRDefault="00CB5F94" w:rsidP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AD9">
        <w:rPr>
          <w:rFonts w:ascii="PT Astra Serif" w:hAnsi="PT Astra Serif" w:cs="Times New Roman"/>
          <w:sz w:val="28"/>
          <w:szCs w:val="28"/>
        </w:rPr>
        <w:t>3.</w:t>
      </w:r>
      <w:r w:rsidR="00B277F0">
        <w:rPr>
          <w:rFonts w:ascii="PT Astra Serif" w:hAnsi="PT Astra Serif" w:cs="Times New Roman"/>
          <w:sz w:val="28"/>
          <w:szCs w:val="28"/>
        </w:rPr>
        <w:t> </w:t>
      </w:r>
      <w:r w:rsidRPr="004D0AD9">
        <w:rPr>
          <w:rFonts w:ascii="PT Astra Serif" w:hAnsi="PT Astra Serif" w:cs="Times New Roman"/>
          <w:sz w:val="28"/>
          <w:szCs w:val="28"/>
        </w:rPr>
        <w:t>Контроль за исполнением настоящего приказа возложить на заместителя начальника Департамента - председателя комитета по развитию сельских территорий и агропродовольственного рынка.</w:t>
      </w:r>
    </w:p>
    <w:p w:rsidR="00EC7E90" w:rsidRPr="004D0AD9" w:rsidRDefault="00EC7E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C7E90" w:rsidRPr="004D0AD9" w:rsidRDefault="00EC7E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B5F94" w:rsidRPr="004D0AD9" w:rsidRDefault="00CB5F9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EC7E90" w:rsidRPr="004D0AD9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C7E90" w:rsidRPr="004D0AD9" w:rsidRDefault="00CB5F9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0AD9"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2803C7" w:rsidRPr="004D0AD9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C7E90" w:rsidRPr="004D0AD9" w:rsidRDefault="002803C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0AD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1" w:name="Штамп"/>
            <w:r w:rsidRPr="004D0AD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D0AD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D0AD9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D0AD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C7E90" w:rsidRPr="004D0AD9" w:rsidRDefault="002803C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D0AD9">
              <w:rPr>
                <w:rFonts w:ascii="PT Astra Serif" w:hAnsi="PT Astra Serif"/>
                <w:sz w:val="28"/>
                <w:szCs w:val="28"/>
              </w:rPr>
              <w:t> Е.А. Булкина</w:t>
            </w:r>
          </w:p>
        </w:tc>
      </w:tr>
    </w:tbl>
    <w:p w:rsidR="00EC7E90" w:rsidRPr="002D59A7" w:rsidRDefault="00EC7E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EC7E90" w:rsidRPr="002D59A7" w:rsidRDefault="00EC7E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EC7E90" w:rsidRPr="002D59A7" w:rsidRDefault="00EC7E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C7E90" w:rsidRDefault="00EC7E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C7E90" w:rsidRDefault="00EC7E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B5F94" w:rsidRDefault="00CB5F94" w:rsidP="00CB5F94">
      <w:pPr>
        <w:tabs>
          <w:tab w:val="left" w:pos="7088"/>
        </w:tabs>
        <w:ind w:left="7088" w:hanging="7088"/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D59A7" w:rsidRDefault="002D59A7" w:rsidP="00CB5F94">
      <w:pPr>
        <w:tabs>
          <w:tab w:val="left" w:pos="7088"/>
        </w:tabs>
        <w:ind w:left="7088" w:hanging="7088"/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D59A7" w:rsidRDefault="002D59A7" w:rsidP="00CB5F94">
      <w:pPr>
        <w:tabs>
          <w:tab w:val="left" w:pos="7088"/>
        </w:tabs>
        <w:ind w:left="7088" w:hanging="7088"/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D59A7" w:rsidRDefault="002D59A7" w:rsidP="00CB5F94">
      <w:pPr>
        <w:tabs>
          <w:tab w:val="left" w:pos="7088"/>
        </w:tabs>
        <w:ind w:left="7088" w:hanging="7088"/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D59A7" w:rsidRDefault="002D59A7" w:rsidP="00CB5F94">
      <w:pPr>
        <w:tabs>
          <w:tab w:val="left" w:pos="7088"/>
        </w:tabs>
        <w:ind w:left="7088" w:hanging="7088"/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D59A7" w:rsidRDefault="002D59A7" w:rsidP="00CB5F94">
      <w:pPr>
        <w:tabs>
          <w:tab w:val="left" w:pos="7088"/>
        </w:tabs>
        <w:ind w:left="7088" w:hanging="7088"/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D59A7" w:rsidRDefault="002D59A7" w:rsidP="00CB5F94">
      <w:pPr>
        <w:tabs>
          <w:tab w:val="left" w:pos="7088"/>
        </w:tabs>
        <w:ind w:left="7088" w:hanging="7088"/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B5F94" w:rsidRDefault="002803C7" w:rsidP="00CB5F94">
      <w:pPr>
        <w:tabs>
          <w:tab w:val="left" w:pos="7088"/>
        </w:tabs>
        <w:ind w:left="7088" w:hanging="7088"/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CB5F94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CB5F94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CB5F94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CB5F94" w:rsidRPr="00CB5F94">
        <w:rPr>
          <w:rFonts w:ascii="PT Astra Serif" w:hAnsi="PT Astra Serif"/>
          <w:sz w:val="18"/>
          <w:szCs w:val="18"/>
        </w:rPr>
        <w:t>Купцова Е.Н</w:t>
      </w:r>
      <w:r w:rsidRPr="00CB5F94">
        <w:rPr>
          <w:rFonts w:ascii="PT Astra Serif" w:hAnsi="PT Astra Serif"/>
          <w:sz w:val="18"/>
          <w:szCs w:val="18"/>
        </w:rPr>
        <w:t xml:space="preserve">. </w:t>
      </w:r>
      <w:r w:rsidRPr="00CB5F94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B5F94" w:rsidRDefault="00CB5F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br w:type="page"/>
      </w:r>
    </w:p>
    <w:p w:rsidR="00CB5F94" w:rsidRPr="002D59A7" w:rsidRDefault="00CB5F94" w:rsidP="002D5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>Приложение № 1</w:t>
      </w:r>
    </w:p>
    <w:p w:rsidR="002D59A7" w:rsidRDefault="00CB5F94" w:rsidP="002D5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к приказу Департамента </w:t>
      </w:r>
    </w:p>
    <w:p w:rsidR="00CB5F94" w:rsidRPr="002D59A7" w:rsidRDefault="00CB5F94" w:rsidP="002D5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по социально-экономическому развитию села Томской области</w:t>
      </w:r>
    </w:p>
    <w:p w:rsidR="00CB5F94" w:rsidRPr="002D59A7" w:rsidRDefault="00CB5F94" w:rsidP="002D5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от 2</w:t>
      </w:r>
      <w:r w:rsidR="00803CAC">
        <w:rPr>
          <w:rFonts w:ascii="PT Astra Serif" w:hAnsi="PT Astra Serif" w:cs="Calibri"/>
          <w:sz w:val="24"/>
          <w:szCs w:val="24"/>
          <w:lang w:val="en-US" w:eastAsia="ru-RU" w:bidi="ar-SA"/>
        </w:rPr>
        <w:t>3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.03.2026 № 27</w:t>
      </w:r>
    </w:p>
    <w:p w:rsidR="00CB5F94" w:rsidRPr="002D59A7" w:rsidRDefault="00CB5F94" w:rsidP="00CB5F9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387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CB5F94" w:rsidRPr="002D59A7" w:rsidRDefault="00CB5F94" w:rsidP="00CB5F9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387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E84D67" w:rsidRPr="002D59A7" w:rsidRDefault="00E84D67" w:rsidP="00E84D67">
      <w:pPr>
        <w:tabs>
          <w:tab w:val="left" w:pos="7088"/>
        </w:tabs>
        <w:ind w:left="7088" w:hanging="7088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eastAsia="PT Astra Serif" w:hAnsi="PT Astra Serif" w:cs="PT Astra Serif"/>
          <w:sz w:val="24"/>
          <w:szCs w:val="24"/>
        </w:rPr>
        <w:t>Порядок</w:t>
      </w:r>
    </w:p>
    <w:p w:rsidR="00E84D67" w:rsidRPr="002D59A7" w:rsidRDefault="00E84D67" w:rsidP="00E84D67">
      <w:pPr>
        <w:tabs>
          <w:tab w:val="left" w:pos="7088"/>
        </w:tabs>
        <w:ind w:left="7088" w:hanging="7088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eastAsia="PT Astra Serif" w:hAnsi="PT Astra Serif" w:cs="PT Astra Serif"/>
          <w:sz w:val="24"/>
          <w:szCs w:val="24"/>
        </w:rPr>
        <w:t>отбора проектов по благоустройству общественных пространств</w:t>
      </w:r>
    </w:p>
    <w:p w:rsidR="00EC7E90" w:rsidRPr="002D59A7" w:rsidRDefault="00E84D67" w:rsidP="00E84D67">
      <w:pPr>
        <w:tabs>
          <w:tab w:val="left" w:pos="7088"/>
        </w:tabs>
        <w:ind w:left="7088" w:hanging="7088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eastAsia="PT Astra Serif" w:hAnsi="PT Astra Serif" w:cs="PT Astra Serif"/>
          <w:sz w:val="24"/>
          <w:szCs w:val="24"/>
        </w:rPr>
        <w:t>на сельских территориях и в сельских агломерациях</w:t>
      </w:r>
    </w:p>
    <w:p w:rsidR="00E84D67" w:rsidRPr="002D59A7" w:rsidRDefault="00E84D67" w:rsidP="00E84D67">
      <w:pPr>
        <w:tabs>
          <w:tab w:val="left" w:pos="7088"/>
        </w:tabs>
        <w:ind w:left="7088" w:hanging="7088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84D67" w:rsidRPr="002D59A7" w:rsidRDefault="00E84D67" w:rsidP="00E84D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2D59A7">
        <w:rPr>
          <w:rFonts w:ascii="PT Astra Serif" w:hAnsi="PT Astra Serif"/>
          <w:sz w:val="24"/>
          <w:szCs w:val="24"/>
          <w:lang w:eastAsia="ru-RU" w:bidi="ar-SA"/>
        </w:rPr>
        <w:t xml:space="preserve">1. Настоящий Порядок разработан в соответствии с Правилами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территорий, являющимися приложением № 7 к государственной программе Российской Федерации «Комплексное развитие сельских территорий», утвержденной постановлением Правительства Российской Федерации от 31.05.2019 № 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 (далее – Правила), Методическими рекомендациями по формированию и проведению конкурсного отбора общественно значимых проектов по благоустройству сельских территорий, утвержденными </w:t>
      </w:r>
      <w:r w:rsidRPr="002D59A7">
        <w:rPr>
          <w:rFonts w:ascii="PT Astra Serif" w:hAnsi="PT Astra Serif" w:cs="Arial"/>
          <w:color w:val="212529"/>
          <w:sz w:val="24"/>
          <w:szCs w:val="24"/>
          <w:shd w:val="clear" w:color="auto" w:fill="FFFFFF"/>
          <w:lang w:eastAsia="ru-RU" w:bidi="ar-SA"/>
        </w:rPr>
        <w:t>Министром сельского хозяйства Российской Федерации от 11.02.2022 № ДП-885</w:t>
      </w:r>
      <w:r w:rsidRPr="002D59A7">
        <w:rPr>
          <w:rFonts w:ascii="PT Astra Serif" w:hAnsi="PT Astra Serif"/>
          <w:sz w:val="24"/>
          <w:szCs w:val="24"/>
          <w:lang w:eastAsia="ru-RU" w:bidi="ar-SA"/>
        </w:rPr>
        <w:t>, (далее - Методические рекомендации), П</w:t>
      </w:r>
      <w:r w:rsidRPr="002D59A7">
        <w:rPr>
          <w:rFonts w:ascii="PT Astra Serif" w:hAnsi="PT Astra Serif"/>
          <w:bCs/>
          <w:sz w:val="24"/>
          <w:szCs w:val="24"/>
          <w:lang w:eastAsia="ru-RU" w:bidi="ar-SA"/>
        </w:rPr>
        <w:t xml:space="preserve">орядком предоставления и распределения субсидий местным бюджетам  на обеспечение комплексного развития сельских территорий (реализация проектов по благоустройству общественных  пространств на сельских территориях и в сельских агломерациях, являющимся приложением </w:t>
      </w:r>
      <w:r w:rsidRPr="002D59A7">
        <w:rPr>
          <w:rFonts w:ascii="PT Astra Serif" w:hAnsi="PT Astra Serif"/>
          <w:sz w:val="24"/>
          <w:szCs w:val="24"/>
          <w:lang w:eastAsia="ru-RU" w:bidi="ar-SA"/>
        </w:rPr>
        <w:t>к подпрограмме (направлению) 3 «Создание и развитие инфраструктуры на сельских территориях» государственной программы «Комплексное развитие сельских территорий Томской области», утвержденной постановлением Администрации Томской области от 27.09.2019 № 358а «Об утверждении государственной программы «Комплексное развитие сельских территорий Томской области» (далее – Порядок предоставления субсидий) и определяет правила и процедуру проведения конкурсного отбора проектов по благоустройству общественных пространств на сельских территориях и в сельских агломерациях Томской области (далее - отбор проектов, проект).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2. Отбор проектов проводится в следующих целях: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1) формирование Перечня проектов, отобранных для предоставления субсидий в соответствии с подпунктом  1) пункта 1 Порядка предоставления субсидий;</w:t>
      </w:r>
    </w:p>
    <w:p w:rsidR="00E84D67" w:rsidRPr="002D59A7" w:rsidRDefault="00E84D67" w:rsidP="00E84D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2D59A7">
        <w:rPr>
          <w:rFonts w:ascii="PT Astra Serif" w:hAnsi="PT Astra Serif"/>
          <w:sz w:val="24"/>
          <w:szCs w:val="24"/>
          <w:lang w:eastAsia="ru-RU" w:bidi="ar-SA"/>
        </w:rPr>
        <w:t>2) формирование Перечня проектов, отобранных для предоставления субсидий в соответствии с подпунктом 2) пункта 1 Порядка предоставления субсидий.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3. Организатором отбора проектов является Департамент по социально-экономическому развитию села Томской области (далее - Департамент).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4. Департамент не позднее, чем за 5 рабочих дней до окончания срока приема заявок на участие в отборе проектов (далее – заявка) размещает на официальном сайте Департамента объявление об отборе проектов, которое содержит следующую информацию: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1) дату начала подачи и дату окончания приема заявок;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2) наименование, место нахождения, почтовый адрес, адрес электронной почты, контактный телефон Департамента;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3) категории участников отбора и требования к проектам;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4) требования к перечню документов, представляемых участниками отбора для подтверждения соответствия требованиям к участникам отбора и к проектам;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5) порядок подачи участниками отбора заявок и требования, предъявляемые к форме и 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>содержанию заявок;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6) правила рассмотрения заявок, порядок возврата заявок на доработку и порядок отклонения заявок;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2D59A7">
        <w:rPr>
          <w:rFonts w:ascii="PT Astra Serif" w:hAnsi="PT Astra Serif"/>
          <w:sz w:val="24"/>
          <w:szCs w:val="24"/>
        </w:rPr>
        <w:t xml:space="preserve">7) порядок оценки проектов, </w:t>
      </w:r>
      <w:r w:rsidRPr="002D59A7">
        <w:rPr>
          <w:rFonts w:ascii="PT Astra Serif" w:eastAsia="PT Astra Serif" w:hAnsi="PT Astra Serif" w:cs="PT Astra Serif"/>
          <w:sz w:val="24"/>
          <w:szCs w:val="24"/>
        </w:rPr>
        <w:t xml:space="preserve">включающий критерии оценки проектов, необходимую для представления участником отбора информацию по каждому критерию оценки проектов, сведения, документы и материалы, подтверждающие такую информацию, минимальный проходной балл, который необходимо набрать по результатам оценки проектов для включения в Перечень проектов, признанных победителями отбора проектов </w:t>
      </w:r>
      <w:r w:rsidRPr="002D59A7">
        <w:rPr>
          <w:rFonts w:ascii="PT Astra Serif" w:hAnsi="PT Astra Serif"/>
          <w:sz w:val="24"/>
          <w:szCs w:val="24"/>
        </w:rPr>
        <w:t>(при установлении).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bookmarkStart w:id="2" w:name="P731"/>
      <w:bookmarkEnd w:id="2"/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5. Категориями участников отбора проектов являются органы местного самоуправления муниципальных образований Томской области (далее - участники отбора), соответствующие следующим требованиям: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1) участником отбора разработан проект, планируемый к реализации на сельских территориях Томской области, соответствующий направлениям, приведенным в приложении к Правилам </w:t>
      </w:r>
      <w:bookmarkStart w:id="3" w:name="_Hlk224005335"/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(для участия в отборе проектов, предусмотренных подпунктом 1) пункта 2 Порядка предоставления субсидий); </w:t>
      </w:r>
    </w:p>
    <w:bookmarkEnd w:id="3"/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2) участником отбора разработан проект, планируемый к реализации на сельских территориях или в сельских агломерациях Томской области, соответствующий направлениям, определенным приложением № 17 к настоящему Приказу, и группам проектов, указанным в подпункте 2) пункта 15 настоящего Порядка (для участия в отборе проектов, предусмотренных подпунктом 2) пункта 2 Порядка предоставления субсидий).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6. Проекты должны соответствовать следующим требованиям: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1) планируемый размер субсидии на реализацию проекта составляет не более 70 процентов от общего объема финансирования проекта и не превышает 3 млн. рублей;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2) доля внебюджетных средств в форме денежных средств и (или) вклада индивидуальных предпринимателей и (или) юридических лиц в форме предоставления материалов и (или) приобретения оборудования (на основании договора купли-продажи, поставки, оказания услуг) составляет не менее 15 процентов в общем объеме финансирования проекта.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7. </w:t>
      </w:r>
      <w:hyperlink w:anchor="P840" w:tooltip="КРИТЕРИИ ОЦЕНКИ">
        <w:r w:rsidRPr="002D59A7">
          <w:rPr>
            <w:rFonts w:ascii="PT Astra Serif" w:hAnsi="PT Astra Serif" w:cs="Calibri"/>
            <w:sz w:val="24"/>
            <w:szCs w:val="24"/>
            <w:lang w:eastAsia="ru-RU" w:bidi="ar-SA"/>
          </w:rPr>
          <w:t>Критерии</w:t>
        </w:r>
      </w:hyperlink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 оценки проектов определены: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1) приложением № 1 к настоящему Порядку (</w:t>
      </w:r>
      <w:bookmarkStart w:id="4" w:name="_Hlk223983566"/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для проектов, </w:t>
      </w:r>
      <w:bookmarkStart w:id="5" w:name="_Hlk223979499"/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предусмотренных подпунктом 1) пункта 2 Порядка предоставления субсидий)</w:t>
      </w:r>
      <w:bookmarkEnd w:id="5"/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; </w:t>
      </w:r>
    </w:p>
    <w:bookmarkEnd w:id="4"/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2) приложением № 2 к настоящему Порядку (для проектов, предусмотренных подпунктом 2) пункта 2 Порядка предоставления субсидий).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bookmarkStart w:id="6" w:name="P738"/>
      <w:bookmarkEnd w:id="6"/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8. Для участия в отборе проектов участник отбора в срок, указанный в объявлении об отборе проектов, подает в Департамент заявку в форме сопроводительного письма с использованием системы электронного документооборота с приложением: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1) </w:t>
      </w:r>
      <w:hyperlink w:anchor="P978" w:tooltip="Перечень">
        <w:r w:rsidRPr="002D59A7">
          <w:rPr>
            <w:rFonts w:ascii="PT Astra Serif" w:hAnsi="PT Astra Serif" w:cs="Calibri"/>
            <w:sz w:val="24"/>
            <w:szCs w:val="24"/>
            <w:lang w:eastAsia="ru-RU" w:bidi="ar-SA"/>
          </w:rPr>
          <w:t>перечня</w:t>
        </w:r>
      </w:hyperlink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 проектов, составленного по форме согласно приложению № 3 к настоящему Порядку (для участия в отборе проектов, указанных в подпункте 1) пункта 2 Порядка предоставления субсидий);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2) перечня проектов, составленного по форме согласно приложению № 4 к настоящему Порядку (для участия в отборе проектов, указанных в подпункте 2) пункта 2 Порядка предоставления субсидий);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hAnsi="PT Astra Serif"/>
          <w:sz w:val="24"/>
          <w:szCs w:val="24"/>
        </w:rPr>
        <w:t xml:space="preserve">9. С заявкой участник отбора представляет электронные копии следующих документов </w:t>
      </w:r>
      <w:r w:rsidRPr="002D59A7">
        <w:rPr>
          <w:rFonts w:ascii="PT Astra Serif" w:eastAsia="PT Astra Serif" w:hAnsi="PT Astra Serif" w:cs="PT Astra Serif"/>
          <w:sz w:val="24"/>
          <w:szCs w:val="24"/>
        </w:rPr>
        <w:t xml:space="preserve">(документов на бумажном носителе, преобразованных в электронную форму путем сканирования) </w:t>
      </w:r>
      <w:r w:rsidRPr="002D59A7">
        <w:rPr>
          <w:rFonts w:ascii="PT Astra Serif" w:hAnsi="PT Astra Serif"/>
          <w:sz w:val="24"/>
          <w:szCs w:val="24"/>
        </w:rPr>
        <w:t>по каждому проекту: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1) </w:t>
      </w:r>
      <w:hyperlink w:anchor="P1096" w:tooltip="Паспорт">
        <w:r w:rsidRPr="002D59A7">
          <w:rPr>
            <w:rFonts w:ascii="PT Astra Serif" w:hAnsi="PT Astra Serif" w:cs="Calibri"/>
            <w:sz w:val="24"/>
            <w:szCs w:val="24"/>
            <w:lang w:eastAsia="ru-RU" w:bidi="ar-SA"/>
          </w:rPr>
          <w:t>паспорт</w:t>
        </w:r>
      </w:hyperlink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 проекта по форме согласно приложению № 5 к настоящему Порядку;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2) эскизный проект размещения элементов благоустройства (карта-схема расположения объектов благоустройства в населенном пункте), видео- или фотомакет проекта (эскизные планировочные решения) с обоснованием выбора предлагаемых решений;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b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3) гарантийное письмо, подписанное руководителем органа местного самоуправления, 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 xml:space="preserve">подтверждающее выделение из местного бюджета необходимых объемов бюджетных ассигнований, предусмотренных на финансовое обеспечение реализации проекта; 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4) письмо, подписанное руководителем участника отбора, подтверждающее планируемое финансовое обеспечение реализации проектов за счет средств из внебюджетных источников, с приложением копий гарантийных писем хозяйствующих субъектов, обеспечивающих привлечение указанных средств из внебюджетных источников, выданных не ранее чем за 20 календарных дней до окончания срока приема заявок;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5) не менее 5 фотографий, характеризующих состояние территории, на которой планируется реализация проекта;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6) документы, обосновывающие сметную стоимость реализации проекта (утвержденный заказчиком сметный расчет и (или) коммерческие предложения).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Документы, обосновывающие сметную стоимость реализации проекта, предусмотренного подпунктом 2) пункта 2 Порядка предоставления субсидий, предоставляются не позднее, чем на дату заключения соглашения. 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7) акты обследования зданий, в том числе описание их функционального назначения, режима работы учреждений, конструктивных элементов, инженерных сетей зданий, мероприятий по отделке зданий и их отдельных конструктивных элементов, мероприятий по благоустройству прилегающей территории зданий и их материально-технической обеспеченности (в случае если проектом предусмотрено выполнение работ по оформлению фасадов зданий, находящихся в муниципальной собственности);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8) копии документов, подтверждающих результаты общественного обсуждения проекта (при наличии);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2D59A7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9) сведения, документы и материалы, подтверждающие информацию по каждому критерию оценки проекта (при наличии);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10) сведения, документы и материалы, подтверждающие соответствие проекта группам проектов, указанным в подпункте 2) пункта 15 настоящего Порядка (при наличии).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bookmarkStart w:id="7" w:name="P747"/>
      <w:bookmarkEnd w:id="7"/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10. Не допускается представление документов, на которых отсутствует подпись уполномоченного лица (за исключением случаев, когда подписание документа не предусмотрено), оттиск печати (при ее наличии), документов, содержащих противоречивые сведения, или в которых имеются опечатки, подчистки, исправления, ошибки в расчетах, а также текст которых не поддается прочтению.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Электронные копии документов и материалы, включаемые в заявку, должны быть преобразованы из оригинала документа,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Фото- и видеоматериалы должны содержать четкое и контрастное изображение высокого качества.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Ответственность за полноту и достоверность информации и документов, а также за своевременность их представления несет участник отбора.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электронного документооборота.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11. Отбор проектов проходит в три этапа.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На первом этапе отбора проектов в течение 3-х рабочих дней со дня окончания срока приема заявок Департамент рассматривает заявки и документы, представленные участниками отбора в составе заявок, в порядке очередности их поступления на предмет их соответствия (несоответствия) требованиям, указанным в </w:t>
      </w:r>
      <w:hyperlink w:anchor="P738" w:tooltip="7. Для участия в отборе проектов участники отбора в срок, указанный в объявлении о проведении отбора проектов, представляют в Департамент заявку в форме сопроводительного письма с приложением перечня проектов на очередной финансовый год и плановый период, сост">
        <w:r w:rsidRPr="002D59A7">
          <w:rPr>
            <w:rFonts w:ascii="PT Astra Serif" w:hAnsi="PT Astra Serif" w:cs="Calibri"/>
            <w:sz w:val="24"/>
            <w:szCs w:val="24"/>
            <w:lang w:eastAsia="ru-RU" w:bidi="ar-SA"/>
          </w:rPr>
          <w:t>пунктах 6, 8-10</w:t>
        </w:r>
      </w:hyperlink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 настоящего Порядка, и на соответствие участников отбора требованиям, указанным в </w:t>
      </w:r>
      <w:hyperlink w:anchor="P731" w:tooltip="5. К участию в отборе допускаются органы местного самоуправления муниципальных образований Томской области, претендующие на получение субсидии из областного бюджета местным бюджетам на реализацию проектов по благоустройству сельских территорий, источником фина">
        <w:r w:rsidRPr="002D59A7">
          <w:rPr>
            <w:rFonts w:ascii="PT Astra Serif" w:hAnsi="PT Astra Serif" w:cs="Calibri"/>
            <w:sz w:val="24"/>
            <w:szCs w:val="24"/>
            <w:lang w:eastAsia="ru-RU" w:bidi="ar-SA"/>
          </w:rPr>
          <w:t>пункте</w:t>
        </w:r>
      </w:hyperlink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 5 настоящего Порядка, а также осуществляет проверку достоверности представленной 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>информации.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eastAsia="PT Astra Serif" w:hAnsi="PT Astra Serif" w:cs="PT Astra Serif"/>
          <w:sz w:val="24"/>
          <w:szCs w:val="24"/>
        </w:rPr>
        <w:t>Проверка достоверности предоставленной участником отбора информации осуществляется с использованием документов, представленных участником отбора в составе заявки, а также сведений и (или) документов, полученных из открытых источников, в том числе путем анализа официальной общедоступной информации, размещаемой в информационно-телекоммуникационной сети «Интернет».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yellow"/>
        </w:rPr>
      </w:pPr>
      <w:bookmarkStart w:id="8" w:name="P753"/>
      <w:bookmarkEnd w:id="8"/>
      <w:r w:rsidRPr="002D59A7">
        <w:rPr>
          <w:rFonts w:ascii="PT Astra Serif" w:eastAsia="PT Astra Serif" w:hAnsi="PT Astra Serif" w:cs="PT Astra Serif"/>
          <w:sz w:val="24"/>
          <w:szCs w:val="24"/>
        </w:rPr>
        <w:t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запрашивает у участника отбора разъяснения в отношении документов и информации.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eastAsia="PT Astra Serif" w:hAnsi="PT Astra Serif" w:cs="PT Astra Serif"/>
          <w:sz w:val="24"/>
          <w:szCs w:val="24"/>
        </w:rPr>
        <w:t>Участник отбора представляет информацию и документы не позднее, чем за 1 рабочий день до окончания срока рассмотрения заявок.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trike/>
          <w:sz w:val="24"/>
          <w:szCs w:val="24"/>
        </w:rPr>
      </w:pPr>
      <w:r w:rsidRPr="002D59A7">
        <w:rPr>
          <w:rFonts w:ascii="PT Astra Serif" w:eastAsia="PT Astra Serif" w:hAnsi="PT Astra Serif" w:cs="PT Astra Serif"/>
          <w:sz w:val="24"/>
          <w:szCs w:val="24"/>
        </w:rPr>
        <w:t>При наличии замечаний Департамент направляет участникам отбора перечень замечаний, которые должны быть устранены участником отбора в срок не позднее, чем за 1 рабочий день до окончания срока рассмотрения заявок.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12. По результатам рассмотрения проекта, представленного в составе заявки, Департамент при отсутствии оснований для отклонения проекта, предусмотренных пунктом 13 настоящего Порядка, принимает решение о признании проекта соответствующим требованиям или отклоняет проект </w:t>
      </w:r>
      <w:r w:rsidRPr="002D59A7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путем формирования по каждому проекту экспертного заключения по устанавливаемой Департаментом форме.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13. Основаниями для отклонения проекта являются: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1) несоответствие участника отбора категориям участников отбора и требованиям к ним, установленным пунктом 5 настоящего Порядка;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2) несоответствие представленных участником отбора заявки и (или) документов требованиям, предусмотренным пунктами  </w:t>
      </w:r>
      <w:hyperlink w:anchor="P738" w:tooltip="7. Для участия в отборе проектов участники отбора в срок, указанный в объявлении о проведении отбора проектов, представляют в Департамент заявку в форме сопроводительного письма с приложением перечня проектов на очередной финансовый год и плановый период, сост">
        <w:r w:rsidRPr="002D59A7">
          <w:rPr>
            <w:rFonts w:ascii="PT Astra Serif" w:hAnsi="PT Astra Serif" w:cs="Calibri"/>
            <w:sz w:val="24"/>
            <w:szCs w:val="24"/>
            <w:lang w:eastAsia="ru-RU" w:bidi="ar-SA"/>
          </w:rPr>
          <w:t>6,</w:t>
        </w:r>
      </w:hyperlink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 8-10 настоящего Порядка;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3) непредставление (представление не в полном объеме) документов, предусмотренных </w:t>
      </w:r>
      <w:hyperlink w:anchor="P738" w:tooltip="7. Для участия в отборе проектов участники отбора в срок, указанный в объявлении о проведении отбора проектов, представляют в Департамент заявку в форме сопроводительного письма с приложением перечня проектов на очередной финансовый год и плановый период, сост">
        <w:r w:rsidRPr="002D59A7">
          <w:rPr>
            <w:rFonts w:ascii="PT Astra Serif" w:hAnsi="PT Astra Serif" w:cs="Calibri"/>
            <w:sz w:val="24"/>
            <w:szCs w:val="24"/>
            <w:lang w:eastAsia="ru-RU" w:bidi="ar-SA"/>
          </w:rPr>
          <w:t xml:space="preserve">пунктами 8,  </w:t>
        </w:r>
      </w:hyperlink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9 настоящего Порядка;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4) подача участником отбора заявки после даты и (или) времени, определенных для подачи заявок.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14. На втором этапе отбора проектов сформированная Департаментом комиссия по отбору проектов по благоустройству общественных пространств на сельских территориях и в сельских агломерациях, состав и порядок работы которой утверждаются Департаментом (далее - комиссия), </w:t>
      </w:r>
      <w:r w:rsidRPr="002D59A7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рассматривает проекты, признанные соответствующими требованиям, и документы по проекту, представленные в составе заявки для подтверждения информации по критериям оценки проектов, и оц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енивает проекты по балльной шкале отдельно по каждому критерию оценки.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В случае отсутствия в документах сведений, необходимых для расчета значений критериев оценки проектов и (или) подтверждающих </w:t>
      </w:r>
      <w:r w:rsidRPr="002D59A7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 xml:space="preserve">информацию по критериям оценки проектов, 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баллы по таким критериям оценки проектов не присваиваются.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Количество баллов, полученных по результатам оценки проекта каждым членом комиссии, рассчитывается путем сложения баллов по каждому критерию оценки проектов.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Итоговое количество баллов, присваиваемых проекту, определяется как среднее арифметическое количества баллов, полученных по результатам оценки проекта каждым членом комиссии.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15. Проекты, признанные соответствующими требованиям, ранжируются исходя из следующей очередности: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2D59A7">
        <w:rPr>
          <w:rFonts w:ascii="PT Astra Serif" w:hAnsi="PT Astra Serif"/>
          <w:sz w:val="24"/>
          <w:szCs w:val="24"/>
        </w:rPr>
        <w:t xml:space="preserve">1) </w:t>
      </w:r>
      <w:bookmarkStart w:id="9" w:name="_Hlk223983749"/>
      <w:r w:rsidRPr="002D59A7">
        <w:rPr>
          <w:rFonts w:ascii="PT Astra Serif" w:hAnsi="PT Astra Serif"/>
          <w:sz w:val="24"/>
          <w:szCs w:val="24"/>
        </w:rPr>
        <w:t>проекты, указанные в подпункте 1) пункта 2 Порядка предоставления субсидий, - по мере уменьшения количества полученных баллов, а в случае равенства количества полученных баллов – в хронологическом порядке по дате и времени подачи заявок (от более ранней к более поздней), и в алфавитном порядке, если дата и время подачи заявок совпадают;</w:t>
      </w:r>
    </w:p>
    <w:bookmarkEnd w:id="9"/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>2) проекты, указанные в подпункте 2) пункта 2 Порядка предоставления субсидий, - по группам (расположены в порядке приоритетности):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Arial"/>
          <w:sz w:val="24"/>
          <w:szCs w:val="24"/>
          <w:shd w:val="clear" w:color="auto" w:fill="FFFFFF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а) проекты, планируемые к реализации на территориях, граничащих с территориями </w:t>
      </w:r>
      <w:r w:rsidRPr="002D59A7">
        <w:rPr>
          <w:rFonts w:ascii="PT Astra Serif" w:hAnsi="PT Astra Serif"/>
          <w:sz w:val="24"/>
          <w:szCs w:val="24"/>
          <w:lang w:eastAsia="ru-RU" w:bidi="ar-SA"/>
        </w:rPr>
        <w:t>размещения объектов сельскохозяйственного производства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, в том числе </w:t>
      </w:r>
      <w:r w:rsidRPr="002D59A7">
        <w:rPr>
          <w:rFonts w:ascii="PT Astra Serif" w:hAnsi="PT Astra Serif" w:cs="Arial"/>
          <w:sz w:val="24"/>
          <w:szCs w:val="24"/>
          <w:shd w:val="clear" w:color="auto" w:fill="FFFFFF"/>
          <w:lang w:eastAsia="ru-RU" w:bidi="ar-SA"/>
        </w:rPr>
        <w:t xml:space="preserve">зданий и сооружений, используемых для производства, хранения и переработки сельскохозяйственной продукции, 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или находящихся в непосредственной близости от них;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Arial"/>
          <w:sz w:val="24"/>
          <w:szCs w:val="24"/>
          <w:shd w:val="clear" w:color="auto" w:fill="FFFFFF"/>
          <w:lang w:eastAsia="ru-RU" w:bidi="ar-SA"/>
        </w:rPr>
        <w:t xml:space="preserve">б) проекты, имеющие привязку к сельскому хозяйству или отражающие сельскохозяйственную специфику территории или связанные с историей агропромышленного комплекса, в том числе 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проекты благоустройства открытых общественных пространств, примыкающих к объектам, </w:t>
      </w:r>
      <w:r w:rsidRPr="002D59A7">
        <w:rPr>
          <w:rFonts w:ascii="PT Astra Serif" w:hAnsi="PT Astra Serif" w:cs="Arial"/>
          <w:sz w:val="24"/>
          <w:szCs w:val="24"/>
          <w:lang w:eastAsia="ru-RU" w:bidi="ar-SA"/>
        </w:rPr>
        <w:t>обладающим исторической, научной и мемориальной ценностью и имеющим особое значение для сельского хозяйства Томской области;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в) проекты, направленные на увековечивание памяти погибших при защите Отечества в годы Великой Отечественной войны, </w:t>
      </w:r>
      <w:r w:rsidRPr="002D59A7">
        <w:rPr>
          <w:rFonts w:ascii="PT Astra Serif" w:hAnsi="PT Astra Serif"/>
          <w:sz w:val="24"/>
          <w:szCs w:val="24"/>
        </w:rPr>
        <w:t>при исполнении воинского долга, выполнении задач в боевых действиях на территории Афганистана, в вооруженном конфликте в Чеченской Республике и других локальных конфликтах, в ходе специальной военной операции на территориях Украины, Донецкой Народной Республики и Луганской Народной Республики, Запорожской области и Херсонской области;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г) проекты, планируемые к реализации на территориях населенных пунктов, в которых в течение 3-х лет, предшествующих году проведения отбора, были выполнены строительство или капитальный ремонт объектов в рамках государственной программы «Комплексное развитие сельских территорий Томской области», а также проекты, реализация которых синхронизирована с мероприятиями по благоустройству, реализуемыми (реализованными) на благоустраиваемой территории или в непосредственной близости от нее в году проведения отбора проектов или в году, предшествующем году проведения отбора проектов, в рамках государственной программы «Комплексное развитие сельских территорий Томской области» или в рамках иных государственных программ; 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2D59A7">
        <w:rPr>
          <w:rFonts w:ascii="PT Astra Serif" w:hAnsi="PT Astra Serif" w:cs="Arial"/>
          <w:sz w:val="24"/>
          <w:szCs w:val="24"/>
          <w:lang w:eastAsia="ru-RU" w:bidi="ar-SA"/>
        </w:rPr>
        <w:t xml:space="preserve">д) проекты, планируемые к реализации на территориях населенных пунктов, в которых или в непосредственной близости от которых расположены </w:t>
      </w:r>
      <w:r w:rsidRPr="002D59A7">
        <w:rPr>
          <w:rFonts w:ascii="PT Astra Serif" w:hAnsi="PT Astra Serif"/>
          <w:sz w:val="24"/>
          <w:szCs w:val="24"/>
          <w:lang w:eastAsia="ru-RU" w:bidi="ar-SA"/>
        </w:rPr>
        <w:t>объект</w:t>
      </w: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 xml:space="preserve">ы сельскохозяйственного производства, в том числе </w:t>
      </w:r>
      <w:r w:rsidRPr="002D59A7">
        <w:rPr>
          <w:rFonts w:ascii="PT Astra Serif" w:hAnsi="PT Astra Serif" w:cs="Arial"/>
          <w:sz w:val="24"/>
          <w:szCs w:val="24"/>
          <w:shd w:val="clear" w:color="auto" w:fill="FFFFFF"/>
          <w:lang w:eastAsia="ru-RU" w:bidi="ar-SA"/>
        </w:rPr>
        <w:t>здания и сооружения, используемые для производства, хранения и переработки сельскохозяйственной продукции</w:t>
      </w:r>
      <w:r w:rsidRPr="002D59A7">
        <w:rPr>
          <w:rFonts w:ascii="PT Astra Serif" w:hAnsi="PT Astra Serif" w:cs="Arial"/>
          <w:sz w:val="24"/>
          <w:szCs w:val="24"/>
          <w:lang w:eastAsia="ru-RU" w:bidi="ar-SA"/>
        </w:rPr>
        <w:t>.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2D59A7">
        <w:rPr>
          <w:rFonts w:ascii="PT Astra Serif" w:hAnsi="PT Astra Serif"/>
          <w:sz w:val="24"/>
          <w:szCs w:val="24"/>
        </w:rPr>
        <w:t>В каждой из указанных в подпункте 2) настоящего пункта групп проектов, проекты ранжируются по мере уменьшения количества полученных баллов, а в случае равенства количества полученных баллов – в хронологическом порядке по дате и времени подачи заявок (от более ранней к более поздней), и в алфавитном порядке если дата и время подачи заявок совпадают.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hAnsi="PT Astra Serif"/>
          <w:sz w:val="24"/>
          <w:szCs w:val="24"/>
        </w:rPr>
      </w:pPr>
      <w:r w:rsidRPr="002D59A7">
        <w:rPr>
          <w:rFonts w:ascii="PT Astra Serif" w:hAnsi="PT Astra Serif"/>
          <w:sz w:val="24"/>
          <w:szCs w:val="24"/>
        </w:rPr>
        <w:t xml:space="preserve">16. По результатам оценки и ранжирования проектов, комиссия не позднее 3-го рабочего дня, следующего за днем принятия решения, предусмотренного </w:t>
      </w:r>
      <w:hyperlink w:anchor="P753" w:tooltip="11. По результатам рассмотрения документов Департамент принимает решение в форме распоряжения Департамента о соответствии проекта установленным требованиям или об отклонении проекта.">
        <w:r w:rsidRPr="002D59A7">
          <w:rPr>
            <w:rFonts w:ascii="PT Astra Serif" w:hAnsi="PT Astra Serif"/>
            <w:sz w:val="24"/>
            <w:szCs w:val="24"/>
          </w:rPr>
          <w:t>пунктом</w:t>
        </w:r>
      </w:hyperlink>
      <w:r w:rsidRPr="002D59A7">
        <w:rPr>
          <w:rFonts w:ascii="PT Astra Serif" w:hAnsi="PT Astra Serif"/>
          <w:sz w:val="24"/>
          <w:szCs w:val="24"/>
        </w:rPr>
        <w:t xml:space="preserve"> 12 настоящего Порядка, принимает решение о включении проектов в Перечень проектов, признанных победителями отбора проектов, и формирует в порядке возрастания порядковых номеров, присвоенных по итогам ранжирования проектов: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hAnsi="PT Astra Serif"/>
          <w:sz w:val="24"/>
          <w:szCs w:val="24"/>
        </w:rPr>
        <w:t>1) Перечень проектов, указанных в подпункте 1) пункта 2 Порядка предоставления субсидий, признанных победителями отбора проектов;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eastAsia="PT Astra Serif" w:hAnsi="PT Astra Serif" w:cs="PT Astra Serif"/>
          <w:sz w:val="24"/>
          <w:szCs w:val="24"/>
        </w:rPr>
        <w:t xml:space="preserve">2) Перечень проектов, указанных в </w:t>
      </w:r>
      <w:r w:rsidRPr="002D59A7">
        <w:rPr>
          <w:rFonts w:ascii="PT Astra Serif" w:hAnsi="PT Astra Serif"/>
          <w:sz w:val="24"/>
          <w:szCs w:val="24"/>
        </w:rPr>
        <w:t>подпункте 2) пункта 2 Порядка предоставления субсидий, признанных победителями отбора проектов;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eastAsia="PT Astra Serif" w:hAnsi="PT Astra Serif" w:cs="PT Astra Serif"/>
          <w:sz w:val="24"/>
          <w:szCs w:val="24"/>
        </w:rPr>
        <w:t>Проекты, не получившие по результатам оценки балл больший или равный установленному в объявлении минимальному проходному баллу (при его установлении), в Перечень проектов, признанных победителями отбора проектов, не включаются.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17. На третьем этапе отбора проектов Департамент осуществляет распределение субсидии между проектами, включенными в Перечень проектов, признанных победителями отбора проектов, и формирует в пределах объема распределяемой субсидии: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>1) Перечень проектов, отобранных для предоставления субсидий в соответствии с подпунктом 1) пункта 1 Порядка предоставления субсидий (в срок до 1 декабря года, предшествующего году предоставления субсидии);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2) Перечень проектов, отобранных для предоставления субсидий в соответствии с подпунктом 2) пункта 1 Порядка предоставления субсидий (в срок до 1 июня года, предоставления субсидии).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Проекту, которому присвоен первый порядковый номер в Перечне проектов, распределяется размер субсидии, равный значению размера субсидии на реализацию проекта, указанного участником отбора в заявке.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bookmarkStart w:id="10" w:name="_Hlk219247376"/>
      <w:r w:rsidRPr="002D59A7">
        <w:rPr>
          <w:rFonts w:ascii="PT Astra Serif" w:eastAsia="PT Astra Serif" w:hAnsi="PT Astra Serif" w:cs="PT Astra Serif"/>
          <w:sz w:val="24"/>
          <w:szCs w:val="24"/>
        </w:rPr>
        <w:t>В случае если размер распределяемой субсидии больше размера субсидии на реализацию проекта, которому присвоен первый порядковый номер, указанного участником отбора в заявке, оставшийся размер субсидии распределяется между остальными проектами, включенными в Перечень проектов, признанных победителями отбора проектов.</w:t>
      </w:r>
    </w:p>
    <w:p w:rsidR="00E84D67" w:rsidRPr="002D59A7" w:rsidRDefault="00E84D67" w:rsidP="00E84D67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2D59A7">
        <w:rPr>
          <w:rFonts w:ascii="PT Astra Serif" w:eastAsia="PT Astra Serif" w:hAnsi="PT Astra Serif" w:cs="PT Astra Serif"/>
          <w:sz w:val="24"/>
          <w:szCs w:val="24"/>
        </w:rPr>
        <w:t xml:space="preserve">В случае если размер субсидии на реализацию проекта, указанный участником отбора в заявке, больше нераспределенного размера субсидии, такому проекту при согласии участника отбора распределяется весь оставшийся нераспределенный размер субсидии без изменения указанного участником отбора в заявке значения результата предоставления субсидии. </w:t>
      </w:r>
    </w:p>
    <w:bookmarkEnd w:id="10"/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18. Отбор проектов признается несостоявшимся в следующих случаях: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1) по окончании срока подачи заявок не подано ни одной заявки;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2) по результатам рассмотрения заявок отклонены все заявки;</w:t>
      </w:r>
    </w:p>
    <w:p w:rsidR="00E84D67" w:rsidRPr="002D59A7" w:rsidRDefault="00E84D67" w:rsidP="00E84D6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3) по результатам оценки проектов ни один из проектов не набрал балл больший или равный установленному в объявлении об отборе проектов минимальному проходному баллу (при его установлении).</w:t>
      </w:r>
    </w:p>
    <w:p w:rsidR="00E84D67" w:rsidRPr="002D59A7" w:rsidRDefault="00E84D67" w:rsidP="00E84D67">
      <w:pPr>
        <w:ind w:firstLine="709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2D59A7">
        <w:rPr>
          <w:rFonts w:ascii="PT Astra Serif" w:hAnsi="PT Astra Serif" w:cs="Calibri"/>
          <w:sz w:val="24"/>
          <w:szCs w:val="24"/>
          <w:lang w:eastAsia="ru-RU" w:bidi="ar-SA"/>
        </w:rPr>
        <w:t>Отбор проектов, по результатам рассмотрения заявок в котором только одна заявка признана соответствующей требованиям, и проекту, представленному в составе такой заявки, присвоен балл больший или равный установленному в объявлении минимальному проходному баллу (при его установлении), признается состоявшимся.</w:t>
      </w:r>
    </w:p>
    <w:p w:rsidR="002803C7" w:rsidRDefault="002803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803C7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 xml:space="preserve">Приложение № 1 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803C7">
        <w:rPr>
          <w:rFonts w:ascii="PT Astra Serif" w:hAnsi="PT Astra Serif" w:cs="Calibri"/>
          <w:sz w:val="24"/>
          <w:szCs w:val="24"/>
          <w:lang w:eastAsia="ru-RU" w:bidi="ar-SA"/>
        </w:rPr>
        <w:t xml:space="preserve">к Порядку отбора проектов 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803C7">
        <w:rPr>
          <w:rFonts w:ascii="PT Astra Serif" w:hAnsi="PT Astra Serif" w:cs="Calibri"/>
          <w:sz w:val="24"/>
          <w:szCs w:val="24"/>
          <w:lang w:eastAsia="ru-RU" w:bidi="ar-SA"/>
        </w:rPr>
        <w:t>по благоустройству общественных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803C7">
        <w:rPr>
          <w:rFonts w:ascii="PT Astra Serif" w:hAnsi="PT Astra Serif" w:cs="Calibri"/>
          <w:sz w:val="24"/>
          <w:szCs w:val="24"/>
          <w:lang w:eastAsia="ru-RU" w:bidi="ar-SA"/>
        </w:rPr>
        <w:t xml:space="preserve">пространств на сельских территориях 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803C7">
        <w:rPr>
          <w:rFonts w:ascii="PT Astra Serif" w:hAnsi="PT Astra Serif" w:cs="Calibri"/>
          <w:sz w:val="24"/>
          <w:szCs w:val="24"/>
          <w:lang w:eastAsia="ru-RU" w:bidi="ar-SA"/>
        </w:rPr>
        <w:t>и в сельских агломерациях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eastAsia="PT Astra Serif" w:hAnsi="PT Astra Serif" w:cs="PT Astra Serif"/>
          <w:sz w:val="24"/>
          <w:szCs w:val="24"/>
        </w:rPr>
      </w:pP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Arial"/>
          <w:sz w:val="24"/>
          <w:szCs w:val="24"/>
          <w:lang w:eastAsia="ru-RU" w:bidi="ar-SA"/>
        </w:rPr>
      </w:pPr>
      <w:r w:rsidRPr="002803C7">
        <w:rPr>
          <w:rFonts w:ascii="PT Astra Serif" w:eastAsiaTheme="minorEastAsia" w:hAnsi="PT Astra Serif" w:cs="Arial"/>
          <w:sz w:val="24"/>
          <w:szCs w:val="24"/>
          <w:lang w:eastAsia="ru-RU" w:bidi="ar-SA"/>
        </w:rPr>
        <w:t>Критерии оценки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Arial"/>
          <w:sz w:val="24"/>
          <w:szCs w:val="24"/>
          <w:lang w:eastAsia="ru-RU" w:bidi="ar-SA"/>
        </w:rPr>
      </w:pPr>
      <w:r w:rsidRPr="002803C7">
        <w:rPr>
          <w:rFonts w:ascii="PT Astra Serif" w:eastAsiaTheme="minorEastAsia" w:hAnsi="PT Astra Serif" w:cs="Arial"/>
          <w:sz w:val="24"/>
          <w:szCs w:val="24"/>
          <w:lang w:eastAsia="ru-RU" w:bidi="ar-SA"/>
        </w:rPr>
        <w:t>проектов по благоустройству общественных пространств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Arial"/>
          <w:sz w:val="24"/>
          <w:szCs w:val="24"/>
          <w:lang w:eastAsia="ru-RU" w:bidi="ar-SA"/>
        </w:rPr>
      </w:pPr>
      <w:r w:rsidRPr="002803C7">
        <w:rPr>
          <w:rFonts w:ascii="PT Astra Serif" w:eastAsiaTheme="minorEastAsia" w:hAnsi="PT Astra Serif" w:cs="Arial"/>
          <w:sz w:val="24"/>
          <w:szCs w:val="24"/>
          <w:lang w:eastAsia="ru-RU" w:bidi="ar-SA"/>
        </w:rPr>
        <w:t>на сельских территориях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Arial"/>
          <w:sz w:val="28"/>
          <w:szCs w:val="28"/>
          <w:lang w:eastAsia="ru-RU" w:bidi="ar-SA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18"/>
        <w:gridCol w:w="2268"/>
        <w:gridCol w:w="4111"/>
        <w:gridCol w:w="850"/>
      </w:tblGrid>
      <w:tr w:rsidR="002803C7" w:rsidRPr="002803C7" w:rsidTr="002803C7">
        <w:tc>
          <w:tcPr>
            <w:tcW w:w="45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№ п/п</w:t>
            </w:r>
          </w:p>
        </w:tc>
        <w:tc>
          <w:tcPr>
            <w:tcW w:w="2018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Наименование критерия</w:t>
            </w:r>
          </w:p>
        </w:tc>
        <w:tc>
          <w:tcPr>
            <w:tcW w:w="2268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Описание критерия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Характеристика критерия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Балльная оценка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Комплексность и качество предпроектного исследования территории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При формировании проекта проведено предпроектное исследование территории, в рамках которого выявлены основные предпочтения жителей по реализации проекта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проведен сбор исходных данных по населенному пункту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определены точки притяжения в населенном пункте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определены границы участка размещения объектов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определена группа пользователей, заинтересованных в развитии территории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определены проблемы по благоустройству территории, требующие решения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проведен опрос (голосование) жителей с целью определения приоритетных направлений развития территории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Вовлечение граждан в проектирование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формировании проекта активно участвовали представители различных социальных групп населения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проведена информационная кампания по привлечению граждан в формирование проекта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организовано общественное обсуждение проекта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показаны/описаны механизмы согласования выбора направлений для включения в проекты, приводится информация, подтверждающая участие в этом процессе граждан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обсуждении проекта приняли участие представители различных некоммерческих организаций, бюджетных учреждений, учреждений образования и культуры, религиозных организаций, активных групп жителей, бизнес-сообщества и др.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 разработке проекта привлечены архитектурные и ландшафтные дизайнеры, специалисты по благоустройству, представлен разработанный ими эскиз проекта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по итогам обсуждения составлен и опубликован отчет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Соответствие задачам развития населенного пункта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Выбор мероприятий и территории реализации проекта обеспечивает реализацию целей и задач развития населенного пункта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показаны и обоснованы изменения, которые произойдут в населенном пункте в течение 3 - 5 лет в случае реализации проекта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благоустраиваемая территория является или будет являться зоной активного пешеходного транзита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 благоустраиваемой территории находятся здания и (или) зоны, расположенные в точках притяжения населенного пункта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благоустраиваемая территория связана или будет связана с туристскими маршрутами, местами массового отдыха населения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имеется потенциал для размещения объектов предпринимательской и социальной активности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4.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Качество и обоснованность архитектурных и планировочных решений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Выбор архитектурных и планировочных решений обусловлен запросами участников формирования проекта, экономически эффективен и обоснован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решения отражают функции территории в соответствии с результатами предпроектного исследования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решения позволяют использовать территорию более 6 месяцев в году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решения учитывают интересы различных социальных и возрастных групп жителей населенного пункта, предусматривая востребованные ими сценарии использования территории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решения соответствуют техническим регламентам, правилам и нормам по благоустройству территорий (СНиП, ГОСТ, ПЗЗ и др.), а также рекомендациям к элементам благоустройства и видам работ, используемым при формировании проектов, определенным Методическими рекомендациями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3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при подготовке проекта использована типовая или повторного применения проектная документация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предпочтение отдается качественным, природным, экологическим материалам, энергосберегающим технологиям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Комплексный подход к повышению качества жизни на сельских территориях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Реализация проекта синхронизирована с мероприятиями, реализуемыми на территории муниципального образования в рамках государственных программ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населенном пункте реализуются мероприятия государственной программы Российской Федерации «Комплексное развитие сельских территорий»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населенном пункте на благоустраиваемой территории или в непосредственной близости от нее реализуются мероприятия в рамках иных государственных или региональных программ в сфере ЖКХ, благоустройства, транспорта, туризма, образования, культуры и др., показаны механизмы осуществления синхронизации и возможные синергетические эффекты</w:t>
            </w:r>
          </w:p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6.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Ожидаемый экономический эффект от реализации проекта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Осуществлены расчеты экономической эффективности реализации проекта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представлен поэлементный укрупненный расчет затрат на реализацию проекта</w:t>
            </w:r>
          </w:p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представлен расчет ежегодных эксплуатационных расходов на содержание предлагаемых к созданию в рамках проекта объектов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финансирования проекта за счет средств местного бюджета, процентов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средств бюджета муниципального образования в общем объеме финансирования проекта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 10 (включительно)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от 10 до 15 (включительно)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более 15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lastRenderedPageBreak/>
              <w:t>8.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финансирования проекта за счет внебюджетных средств или вклада индивидуальных предпринимателей и (или) юридических лиц, процентов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средств юридических лиц, индивидуальных предпринимателей в денежной форме и (или) в форме предоставления материалов и (или) приобретения оборудования на основании договора купли-продажи, поставки, оказания услуг в общем объеме финансирования проекта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 15 (включительно)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от 15 до 20 (включительно)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более 20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9.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выгодоприобретателей, процентов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граждан, которые станут регулярными потребителями результатов реализации проекта от общей численности населенного пункта, в котором реализуется проект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 30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от 30 до 60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более 60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10.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Комплексный характер проекта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Проект включает в себя несколько направлений реализации, включающих минимальный (обязательный) перечень мероприятий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 направление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2 - 3 направления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более 3 направлений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11.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Социально-культурная идентичность проекта</w:t>
            </w:r>
          </w:p>
        </w:tc>
        <w:tc>
          <w:tcPr>
            <w:tcW w:w="226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Проект имеет привязку к историко-культурным особенностям населенного пункта</w:t>
            </w: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Проект отражает архитектурные и визуальные традиции населенного пункта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Идея проекта связана с историей населенного пункта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26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111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Проект реализован на территории, подчеркивающей географическую особенность расположения населенного пункта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</w:tbl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954"/>
        <w:jc w:val="both"/>
        <w:outlineLvl w:val="1"/>
        <w:rPr>
          <w:rFonts w:ascii="PT Astra Serif" w:hAnsi="PT Astra Serif" w:cs="Calibri"/>
          <w:sz w:val="18"/>
          <w:szCs w:val="18"/>
          <w:lang w:eastAsia="ru-RU" w:bidi="ar-SA"/>
        </w:rPr>
      </w:pPr>
    </w:p>
    <w:p w:rsidR="002803C7" w:rsidRDefault="002803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803C7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>Приложение № 2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803C7">
        <w:rPr>
          <w:rFonts w:ascii="PT Astra Serif" w:hAnsi="PT Astra Serif" w:cs="Calibri"/>
          <w:sz w:val="24"/>
          <w:szCs w:val="24"/>
          <w:lang w:eastAsia="ru-RU" w:bidi="ar-SA"/>
        </w:rPr>
        <w:t xml:space="preserve"> к Порядку отбора проектов 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803C7">
        <w:rPr>
          <w:rFonts w:ascii="PT Astra Serif" w:hAnsi="PT Astra Serif" w:cs="Calibri"/>
          <w:sz w:val="24"/>
          <w:szCs w:val="24"/>
          <w:lang w:eastAsia="ru-RU" w:bidi="ar-SA"/>
        </w:rPr>
        <w:t xml:space="preserve">по благоустройству общественных пространств на сельских территориях 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2803C7">
        <w:rPr>
          <w:rFonts w:ascii="PT Astra Serif" w:hAnsi="PT Astra Serif" w:cs="Calibri"/>
          <w:sz w:val="24"/>
          <w:szCs w:val="24"/>
          <w:lang w:eastAsia="ru-RU" w:bidi="ar-SA"/>
        </w:rPr>
        <w:t>и в сельских агломерациях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Arial"/>
          <w:b/>
          <w:sz w:val="24"/>
          <w:szCs w:val="24"/>
          <w:lang w:eastAsia="ru-RU" w:bidi="ar-SA"/>
        </w:rPr>
      </w:pP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Arial"/>
          <w:sz w:val="24"/>
          <w:szCs w:val="24"/>
          <w:lang w:eastAsia="ru-RU" w:bidi="ar-SA"/>
        </w:rPr>
      </w:pPr>
      <w:r w:rsidRPr="002803C7">
        <w:rPr>
          <w:rFonts w:ascii="PT Astra Serif" w:eastAsiaTheme="minorEastAsia" w:hAnsi="PT Astra Serif" w:cs="Arial"/>
          <w:sz w:val="24"/>
          <w:szCs w:val="24"/>
          <w:lang w:eastAsia="ru-RU" w:bidi="ar-SA"/>
        </w:rPr>
        <w:t>Критерии оценки</w:t>
      </w:r>
    </w:p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Arial"/>
          <w:sz w:val="24"/>
          <w:szCs w:val="24"/>
          <w:lang w:eastAsia="ru-RU" w:bidi="ar-SA"/>
        </w:rPr>
      </w:pPr>
      <w:r w:rsidRPr="002803C7">
        <w:rPr>
          <w:rFonts w:ascii="PT Astra Serif" w:eastAsiaTheme="minorEastAsia" w:hAnsi="PT Astra Serif" w:cs="Arial"/>
          <w:sz w:val="24"/>
          <w:szCs w:val="24"/>
          <w:lang w:eastAsia="ru-RU" w:bidi="ar-SA"/>
        </w:rPr>
        <w:t>проектов по благоустройству общественных пространств</w:t>
      </w:r>
    </w:p>
    <w:p w:rsidR="002803C7" w:rsidRPr="002803C7" w:rsidRDefault="002803C7" w:rsidP="002803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2803C7">
        <w:rPr>
          <w:rFonts w:ascii="PT Astra Serif" w:hAnsi="PT Astra Serif"/>
          <w:sz w:val="24"/>
          <w:szCs w:val="24"/>
        </w:rPr>
        <w:t>на сельских территориях и в сельских агломерациях</w:t>
      </w:r>
    </w:p>
    <w:p w:rsidR="002803C7" w:rsidRPr="002803C7" w:rsidRDefault="002803C7" w:rsidP="002803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18"/>
        <w:gridCol w:w="2835"/>
        <w:gridCol w:w="3544"/>
        <w:gridCol w:w="850"/>
      </w:tblGrid>
      <w:tr w:rsidR="002803C7" w:rsidRPr="002803C7" w:rsidTr="002803C7">
        <w:tc>
          <w:tcPr>
            <w:tcW w:w="45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№ п/п</w:t>
            </w:r>
          </w:p>
        </w:tc>
        <w:tc>
          <w:tcPr>
            <w:tcW w:w="2018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Наименование критерия</w:t>
            </w:r>
          </w:p>
        </w:tc>
        <w:tc>
          <w:tcPr>
            <w:tcW w:w="2835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Описание критерия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Характеристика критерия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Балльная оценка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Комплексность и качество предпроектного исследования территории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При формировании проекта проведено предпроектное исследование территории, в рамках которого выявлены основные предпочтения жителей по реализации проекта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проведен сбор исходных данных по населенному пункту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определены точки притяжения в населенном пункте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определены границы участка размещения объектов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определена группа пользователей, заинтересованных в развитии территории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B277F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определены проблемы по благоустройству территории, требующие решения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проведен опрос (голосование) жителей с целью определения приоритетных направлений развития территории</w:t>
            </w:r>
          </w:p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Вовлечение граждан в проектирование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формировании проекта активно участвовали представители различных социальных групп населения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проведена информационная кампания по привлечению граждан в формирование проекта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организовано общественное обсуждение проекта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показаны/описаны механизмы согласования выбора направлений для включения в проекты, приводится информация, подтверждающая участие в этом процессе граждан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обсуждении проекта приняли участие представители различных некоммерческих организаций, бюджетных учреждений, учреждений образования и культуры, религиозных организаций, активных групп жителей, бизнес-сообщества и др.</w:t>
            </w:r>
          </w:p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 разработке проекта привлечены архитектурные и ландшафтные дизайнеры, специалисты по благоустройству, представлен разработанный ими эскиз проекта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по итогам обсуждения составлен и опубликован отчет</w:t>
            </w:r>
          </w:p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lastRenderedPageBreak/>
              <w:t>3.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Соответствие задачам развития населенного пункта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Выбор мероприятий и территории реализации проекта обеспечивает реализацию целей и задач развития населенного пункта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показаны и обоснованы изменения, которые произойдут в населенном пункте в течение 3 - 5 лет в случае реализации проекта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благоустраиваемая территория является или будет являться зоной активного пешеходного транзита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 благоустраиваемой территории находятся здания и (или) зоны, расположенные в точках притяжения населенного пункта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благоустраиваемая территория связана или будет связана с туристскими маршрутами, местами массового отдыха населения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имеется потенциал для размещения объектов предпринимательской и социальной активности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4.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Качество и обоснованность архитектурных и планировочных решений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Выбор архитектурных и планировочных решений обусловлен запросами участников формирования проекта, экономически эффективен и обоснован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решения отражают функции территории в соответствии с результатами предпроектного исследования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решения позволяют использовать территорию более 6 месяцев в году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решения учитывают интересы различных социальных и возрастных групп жителей населенного пункта, предусматривая востребованные ими сценарии использования территории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решения соответствуют техническим регламентам, правилам и нормам по благоустройству территорий (СНиП, ГОСТ, ПЗЗ и др.), а также рекомендациям к элементам благоустройства и видам работ, используемым при формировании проектов, определенным Методическими рекомендациями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при подготовке проекта использована типовая или повторного применения проектная документация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предпочтение отдается качественным, природным, экологическим материалам, энергосберегающим технологиям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Комплексный подход к повышению качества жизни на сельских территориях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Реализация проекта синхронизирована с мероприятиями, реализуемыми на территории муниципального образования в рамках государственных программ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населенном пункте реализуются мероприятия государственной программы Российской Федерации «Комплексное развитие сельских территорий»</w:t>
            </w:r>
          </w:p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населенном пункте на благоустраиваемой территории или в непосредственной близости от нее реализуются мероприятия в рамках иных государственных или региональных программ в сфере ЖКХ, благоустройства, транспорта, туризма, образования, культуры и др., показаны механизмы осуществления синхронизации и возможные синергетические эффекты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lastRenderedPageBreak/>
              <w:t>6.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Ожидаемый экономический эффект от реализации проекта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Осуществлены расчеты экономической эффективности реализации проекта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представлен поэлементный укрупненный расчет затрат на реализацию проекта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представлен расчет ежегодных эксплуатационных расходов на содержание предлагаемых к созданию в рамках проекта объектов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финансирования проекта за счет средств местного бюджета, процентов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средств бюджета муниципального образования в общем объеме финансирования проекта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 10 (включительно)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от 10 до 15 (включительно)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более 15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8.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финансирования проекта за счет внебюджетных средств или вклада индивидуальных предпринимателей и (или) юридических лиц, процентов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средств юридических лиц, индивидуальных предпринимателей в денежной форме и (или) в форме предоставления материалов и (или) приобретения оборудования на основании договора купли-продажи, поставки, оказания услуг в общем объеме финансирования проекта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 15 (включительно)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от 15 до 20 (включительно)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более 20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9.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выгодоприобретателей, процентов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Доля граждан, которые станут регулярными потребителями результатов реализации проекта от общей численности населенного пункта, в котором реализуется проект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до 30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от 30 до 60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</w:tr>
      <w:tr w:rsidR="002803C7" w:rsidRPr="002803C7" w:rsidTr="00B277F0">
        <w:trPr>
          <w:trHeight w:val="67"/>
        </w:trPr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более 60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10.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Комплексный характер проекта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Проект включает в себя несколько направлений реализации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 направление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2 - 3 направления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более 3 направлений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11.</w:t>
            </w:r>
          </w:p>
        </w:tc>
        <w:tc>
          <w:tcPr>
            <w:tcW w:w="2018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Идентичность проекта</w:t>
            </w:r>
          </w:p>
        </w:tc>
        <w:tc>
          <w:tcPr>
            <w:tcW w:w="2835" w:type="dxa"/>
            <w:vMerge w:val="restart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Проект имеет привязку к сельскому хозяйству особенностям населенного пункта</w:t>
            </w: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Проект отражает </w:t>
            </w:r>
            <w:r w:rsidRPr="002803C7">
              <w:rPr>
                <w:rFonts w:ascii="PT Astra Serif" w:hAnsi="PT Astra Serif" w:cs="Arial"/>
                <w:sz w:val="18"/>
                <w:szCs w:val="18"/>
                <w:shd w:val="clear" w:color="auto" w:fill="FFFFFF"/>
                <w:lang w:eastAsia="ru-RU" w:bidi="ar-SA"/>
              </w:rPr>
              <w:t>сельскохозяйственную специфику населенного пункта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highlight w:val="green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Идея проекта связана с историей агропромышленного комплекса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  <w:tr w:rsidR="002803C7" w:rsidRPr="002803C7" w:rsidTr="002803C7">
        <w:tc>
          <w:tcPr>
            <w:tcW w:w="454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018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35" w:type="dxa"/>
            <w:vMerge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44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Проект направлен на создание объектов, </w:t>
            </w:r>
            <w:r w:rsidRPr="002803C7">
              <w:rPr>
                <w:rFonts w:ascii="PT Astra Serif" w:hAnsi="PT Astra Serif" w:cs="Arial"/>
                <w:sz w:val="18"/>
                <w:szCs w:val="18"/>
                <w:lang w:eastAsia="ru-RU" w:bidi="ar-SA"/>
              </w:rPr>
              <w:t>обладающих исторической, научной и мемориальной ценностью и имеющих особое значение для сельского хозяйства Томской области</w:t>
            </w:r>
          </w:p>
        </w:tc>
        <w:tc>
          <w:tcPr>
            <w:tcW w:w="850" w:type="dxa"/>
          </w:tcPr>
          <w:p w:rsidR="002803C7" w:rsidRPr="002803C7" w:rsidRDefault="002803C7" w:rsidP="002803C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2803C7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</w:tr>
    </w:tbl>
    <w:p w:rsidR="002803C7" w:rsidRPr="002803C7" w:rsidRDefault="002803C7" w:rsidP="002803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521"/>
        <w:jc w:val="both"/>
        <w:outlineLvl w:val="1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F45770" w:rsidRDefault="00F457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F45770" w:rsidRDefault="00F45770" w:rsidP="00E84D67">
      <w:p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  <w:sectPr w:rsidR="00F45770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 xml:space="preserve">Приложение № 3 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 xml:space="preserve">к Порядку отбора проектов 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 xml:space="preserve">по благоустройству общественных 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 xml:space="preserve">пространств на сельских территориях 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и в сельских агломерациях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Форма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  <w:bookmarkStart w:id="11" w:name="P978"/>
      <w:bookmarkEnd w:id="11"/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Перечень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проектов по благоустройству общественных пространств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 xml:space="preserve">на сельских территориях 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B52B08">
        <w:rPr>
          <w:rFonts w:ascii="PT Astra Serif" w:hAnsi="PT Astra Serif" w:cs="Calibri"/>
          <w:sz w:val="28"/>
          <w:szCs w:val="28"/>
          <w:lang w:eastAsia="ru-RU" w:bidi="ar-SA"/>
        </w:rPr>
        <w:t>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0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0"/>
          <w:szCs w:val="24"/>
          <w:lang w:eastAsia="ru-RU" w:bidi="ar-SA"/>
        </w:rPr>
        <w:t>(Наименование муниципального образования)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на ______ год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W w:w="1545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96"/>
        <w:gridCol w:w="735"/>
        <w:gridCol w:w="709"/>
        <w:gridCol w:w="708"/>
        <w:gridCol w:w="993"/>
        <w:gridCol w:w="850"/>
        <w:gridCol w:w="1134"/>
        <w:gridCol w:w="1418"/>
        <w:gridCol w:w="1843"/>
        <w:gridCol w:w="992"/>
        <w:gridCol w:w="567"/>
        <w:gridCol w:w="992"/>
        <w:gridCol w:w="993"/>
        <w:gridCol w:w="1417"/>
        <w:gridCol w:w="851"/>
      </w:tblGrid>
      <w:tr w:rsidR="00B52B08" w:rsidRPr="00B52B08" w:rsidTr="002D59A7">
        <w:trPr>
          <w:trHeight w:val="236"/>
        </w:trPr>
        <w:tc>
          <w:tcPr>
            <w:tcW w:w="454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№ </w:t>
            </w:r>
          </w:p>
        </w:tc>
        <w:tc>
          <w:tcPr>
            <w:tcW w:w="796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Наименование проекта</w:t>
            </w:r>
          </w:p>
        </w:tc>
        <w:tc>
          <w:tcPr>
            <w:tcW w:w="735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Населенный пункт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ОКТМО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Направление проекта 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&lt;1&gt;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Объекты, включенные в проект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 xml:space="preserve"> &lt;2&gt;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Значение показателя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Единица измерения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 xml:space="preserve"> &lt;3&gt;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Численность населения в населенном пункте, в котором реализуется проект, на 1 января ____ г., чел. 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&lt;4&gt;</w:t>
            </w:r>
          </w:p>
        </w:tc>
        <w:tc>
          <w:tcPr>
            <w:tcW w:w="1843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Количество выгодоприобретателей, чел.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 xml:space="preserve"> &lt;4&gt;</w:t>
            </w:r>
          </w:p>
        </w:tc>
        <w:tc>
          <w:tcPr>
            <w:tcW w:w="4961" w:type="dxa"/>
            <w:gridSpan w:val="5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Стоимость проекта, рублей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Комментарии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 xml:space="preserve"> &lt;5&gt;</w:t>
            </w:r>
          </w:p>
        </w:tc>
      </w:tr>
      <w:tr w:rsidR="00B52B08" w:rsidRPr="00B52B08" w:rsidTr="002D59A7">
        <w:trPr>
          <w:trHeight w:val="236"/>
        </w:trPr>
        <w:tc>
          <w:tcPr>
            <w:tcW w:w="45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96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5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8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3969" w:type="dxa"/>
            <w:gridSpan w:val="4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том числе средства:</w:t>
            </w:r>
          </w:p>
        </w:tc>
        <w:tc>
          <w:tcPr>
            <w:tcW w:w="851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trHeight w:val="27"/>
        </w:trPr>
        <w:tc>
          <w:tcPr>
            <w:tcW w:w="45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96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5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8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областного бюджета</w:t>
            </w: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</w:t>
            </w:r>
          </w:p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местного бюджета</w:t>
            </w:r>
          </w:p>
        </w:tc>
        <w:tc>
          <w:tcPr>
            <w:tcW w:w="2410" w:type="dxa"/>
            <w:gridSpan w:val="2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внебюджетных источников</w:t>
            </w:r>
          </w:p>
        </w:tc>
        <w:tc>
          <w:tcPr>
            <w:tcW w:w="851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cantSplit/>
          <w:trHeight w:val="2543"/>
        </w:trPr>
        <w:tc>
          <w:tcPr>
            <w:tcW w:w="45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96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5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8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форме денежных  средств</w:t>
            </w:r>
          </w:p>
        </w:tc>
        <w:tc>
          <w:tcPr>
            <w:tcW w:w="1417" w:type="dxa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вклад индивидуальных предпринимателей  и (или) юридических лиц в форме предоставления материалов и (или) приобретения оборудования</w:t>
            </w:r>
          </w:p>
        </w:tc>
        <w:tc>
          <w:tcPr>
            <w:tcW w:w="851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45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  <w:tc>
          <w:tcPr>
            <w:tcW w:w="796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</w:t>
            </w:r>
          </w:p>
        </w:tc>
        <w:tc>
          <w:tcPr>
            <w:tcW w:w="735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  <w:tc>
          <w:tcPr>
            <w:tcW w:w="709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4</w:t>
            </w:r>
          </w:p>
        </w:tc>
        <w:tc>
          <w:tcPr>
            <w:tcW w:w="708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  <w:tc>
          <w:tcPr>
            <w:tcW w:w="99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6</w:t>
            </w:r>
          </w:p>
        </w:tc>
        <w:tc>
          <w:tcPr>
            <w:tcW w:w="850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</w:t>
            </w:r>
          </w:p>
        </w:tc>
        <w:tc>
          <w:tcPr>
            <w:tcW w:w="113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8</w:t>
            </w:r>
          </w:p>
        </w:tc>
        <w:tc>
          <w:tcPr>
            <w:tcW w:w="1418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9</w:t>
            </w:r>
          </w:p>
        </w:tc>
        <w:tc>
          <w:tcPr>
            <w:tcW w:w="184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10</w:t>
            </w:r>
          </w:p>
        </w:tc>
        <w:tc>
          <w:tcPr>
            <w:tcW w:w="99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11</w:t>
            </w:r>
          </w:p>
        </w:tc>
        <w:tc>
          <w:tcPr>
            <w:tcW w:w="567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12</w:t>
            </w:r>
          </w:p>
        </w:tc>
        <w:tc>
          <w:tcPr>
            <w:tcW w:w="99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13</w:t>
            </w:r>
          </w:p>
        </w:tc>
        <w:tc>
          <w:tcPr>
            <w:tcW w:w="99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14</w:t>
            </w:r>
          </w:p>
        </w:tc>
        <w:tc>
          <w:tcPr>
            <w:tcW w:w="1417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15</w:t>
            </w:r>
          </w:p>
        </w:tc>
        <w:tc>
          <w:tcPr>
            <w:tcW w:w="851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16</w:t>
            </w:r>
          </w:p>
        </w:tc>
      </w:tr>
      <w:tr w:rsidR="00B52B08" w:rsidRPr="00B52B08" w:rsidTr="002D59A7">
        <w:tc>
          <w:tcPr>
            <w:tcW w:w="45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96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5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45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96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5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45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96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5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trHeight w:val="121"/>
        </w:trPr>
        <w:tc>
          <w:tcPr>
            <w:tcW w:w="1250" w:type="dxa"/>
            <w:gridSpan w:val="2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ИТОГО:</w:t>
            </w:r>
          </w:p>
        </w:tc>
        <w:tc>
          <w:tcPr>
            <w:tcW w:w="735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141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</w:t>
            </w:r>
          </w:p>
        </w:tc>
      </w:tr>
    </w:tbl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 w:cs="Calibri"/>
          <w:lang w:eastAsia="ru-RU" w:bidi="ar-SA"/>
        </w:rPr>
      </w:pPr>
      <w:r w:rsidRPr="00B52B08">
        <w:rPr>
          <w:rFonts w:ascii="PT Astra Serif" w:hAnsi="PT Astra Serif" w:cs="Calibri"/>
          <w:lang w:eastAsia="ru-RU" w:bidi="ar-SA"/>
        </w:rPr>
        <w:tab/>
      </w:r>
      <w:r w:rsidRPr="00B52B08">
        <w:rPr>
          <w:rFonts w:ascii="PT Astra Serif" w:hAnsi="PT Astra Serif" w:cs="Calibri"/>
          <w:lang w:eastAsia="ru-RU" w:bidi="ar-SA"/>
        </w:rPr>
        <w:tab/>
      </w:r>
      <w:r w:rsidRPr="00B52B08">
        <w:rPr>
          <w:rFonts w:ascii="PT Astra Serif" w:hAnsi="PT Astra Serif" w:cs="Calibri"/>
          <w:lang w:eastAsia="ru-RU" w:bidi="ar-SA"/>
        </w:rPr>
        <w:tab/>
      </w:r>
      <w:r w:rsidRPr="00B52B08">
        <w:rPr>
          <w:rFonts w:ascii="PT Astra Serif" w:hAnsi="PT Astra Serif" w:cs="Calibri"/>
          <w:lang w:eastAsia="ru-RU" w:bidi="ar-SA"/>
        </w:rPr>
        <w:tab/>
      </w:r>
      <w:r w:rsidRPr="00B52B08">
        <w:rPr>
          <w:rFonts w:ascii="PT Astra Serif" w:hAnsi="PT Astra Serif" w:cs="Calibri"/>
          <w:lang w:eastAsia="ru-RU" w:bidi="ar-SA"/>
        </w:rPr>
        <w:tab/>
      </w:r>
      <w:r w:rsidRPr="00B52B08">
        <w:rPr>
          <w:rFonts w:ascii="PT Astra Serif" w:hAnsi="PT Astra Serif" w:cs="Calibri"/>
          <w:lang w:eastAsia="ru-RU" w:bidi="ar-SA"/>
        </w:rPr>
        <w:tab/>
      </w:r>
      <w:r w:rsidRPr="00B52B08">
        <w:rPr>
          <w:rFonts w:ascii="PT Astra Serif" w:hAnsi="PT Astra Serif" w:cs="Calibri"/>
          <w:lang w:eastAsia="ru-RU" w:bidi="ar-SA"/>
        </w:rPr>
        <w:tab/>
      </w:r>
    </w:p>
    <w:tbl>
      <w:tblPr>
        <w:tblW w:w="155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30"/>
        <w:gridCol w:w="144"/>
        <w:gridCol w:w="1839"/>
        <w:gridCol w:w="144"/>
        <w:gridCol w:w="9356"/>
      </w:tblGrid>
      <w:tr w:rsidR="00B52B08" w:rsidRPr="00B52B08" w:rsidTr="002D59A7">
        <w:tc>
          <w:tcPr>
            <w:tcW w:w="4030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9356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4030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Полное наименование должности руководителя муниципального образования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(Подпись)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9356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B52B08" w:rsidRPr="00B52B08" w:rsidTr="002D59A7">
        <w:tc>
          <w:tcPr>
            <w:tcW w:w="403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Место печати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83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9356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4030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9356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4030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Исполнитель (должность, контактный телефон)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(Подпись)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9356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B52B08" w:rsidRPr="00B52B08" w:rsidTr="002D59A7">
        <w:tc>
          <w:tcPr>
            <w:tcW w:w="403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________________20____г.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83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9356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</w:tbl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-------------------------------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&lt;1&gt; - указывается направление проекта в соответствии направлениями, приведенными в приложении к Правилам.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&lt;2&gt; - указывается краткое наименование и количество: детская площадка, спортивная площадка, зона отдыха, площадка для лиц с ограниченными возможностями здоровья, освещение территории, подсветка зданий, пешеходный тротуар, и т.д.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&lt;3&gt; - указывается площадь в кв. метрах (детская площадка, спортивная площадка, и др.), или протяженность в метрах (ограждение, освещение территории и др.), или количество в штуках (подсветка зданий, памятник, и др.).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&lt;4&gt; - в случае, если в одном населенном пункте планируется реализация нескольких проектов, то численность населения и выгодоприобретателей указывается только в одном из проектов.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&lt;5&gt; - указывается краткая характеристика предлагаемых к реализации (закупки) объектов в рамках проекта.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521" w:firstLine="709"/>
        <w:jc w:val="both"/>
        <w:outlineLvl w:val="1"/>
        <w:rPr>
          <w:rFonts w:ascii="PT Astra Serif" w:hAnsi="PT Astra Serif" w:cs="Calibri"/>
          <w:sz w:val="16"/>
          <w:szCs w:val="16"/>
          <w:lang w:eastAsia="ru-RU" w:bidi="ar-SA"/>
        </w:rPr>
      </w:pPr>
    </w:p>
    <w:p w:rsidR="00B52B08" w:rsidRDefault="00B52B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 xml:space="preserve">Приложение № 4 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 xml:space="preserve">к Порядку отбора проектов 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>по благоустройству общественных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 xml:space="preserve">пространств на сельских территориях 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206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>и в сельских агломерациях</w:t>
      </w:r>
    </w:p>
    <w:p w:rsidR="00B52B08" w:rsidRPr="00CD7B48" w:rsidRDefault="00B52B08" w:rsidP="00B52B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773"/>
        <w:jc w:val="both"/>
        <w:rPr>
          <w:rFonts w:ascii="PT Astra Serif" w:hAnsi="PT Astra Serif"/>
          <w:sz w:val="24"/>
          <w:szCs w:val="24"/>
        </w:rPr>
      </w:pP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>Форма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>Перечень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>проектов по благоустройству общественных пространств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>на сельских территориях и в сельских агломерациях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B52B08">
        <w:rPr>
          <w:rFonts w:ascii="PT Astra Serif" w:hAnsi="PT Astra Serif" w:cs="Calibri"/>
          <w:sz w:val="28"/>
          <w:szCs w:val="28"/>
          <w:lang w:eastAsia="ru-RU" w:bidi="ar-SA"/>
        </w:rPr>
        <w:t>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0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0"/>
          <w:szCs w:val="24"/>
          <w:lang w:eastAsia="ru-RU" w:bidi="ar-SA"/>
        </w:rPr>
        <w:t>(Наименование муниципального образования)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trike/>
          <w:sz w:val="28"/>
          <w:szCs w:val="28"/>
          <w:lang w:eastAsia="ru-RU" w:bidi="ar-SA"/>
        </w:rPr>
      </w:pPr>
      <w:r w:rsidRPr="00B52B08">
        <w:rPr>
          <w:rFonts w:ascii="PT Astra Serif" w:hAnsi="PT Astra Serif" w:cs="Calibri"/>
          <w:sz w:val="28"/>
          <w:szCs w:val="28"/>
          <w:lang w:eastAsia="ru-RU" w:bidi="ar-SA"/>
        </w:rPr>
        <w:t>на ______ год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"/>
        <w:gridCol w:w="454"/>
        <w:gridCol w:w="1388"/>
        <w:gridCol w:w="711"/>
        <w:gridCol w:w="567"/>
        <w:gridCol w:w="708"/>
        <w:gridCol w:w="142"/>
        <w:gridCol w:w="709"/>
        <w:gridCol w:w="425"/>
        <w:gridCol w:w="993"/>
        <w:gridCol w:w="141"/>
        <w:gridCol w:w="709"/>
        <w:gridCol w:w="709"/>
        <w:gridCol w:w="850"/>
        <w:gridCol w:w="993"/>
        <w:gridCol w:w="992"/>
        <w:gridCol w:w="709"/>
        <w:gridCol w:w="1134"/>
        <w:gridCol w:w="1842"/>
        <w:gridCol w:w="1134"/>
      </w:tblGrid>
      <w:tr w:rsidR="00B52B08" w:rsidRPr="00B52B08" w:rsidTr="002D59A7">
        <w:trPr>
          <w:gridBefore w:val="1"/>
          <w:wBefore w:w="61" w:type="dxa"/>
          <w:trHeight w:val="236"/>
        </w:trPr>
        <w:tc>
          <w:tcPr>
            <w:tcW w:w="454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№ п/п</w:t>
            </w:r>
          </w:p>
        </w:tc>
        <w:tc>
          <w:tcPr>
            <w:tcW w:w="1388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Наименование проекта</w:t>
            </w:r>
          </w:p>
        </w:tc>
        <w:tc>
          <w:tcPr>
            <w:tcW w:w="711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Населенный пункт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Направление проекта 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&lt;1&gt;</w:t>
            </w:r>
          </w:p>
        </w:tc>
        <w:tc>
          <w:tcPr>
            <w:tcW w:w="850" w:type="dxa"/>
            <w:gridSpan w:val="2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Категория проекта 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&lt;2&gt;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Объекты, включенные в проект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 xml:space="preserve"> &lt;3&gt;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Значение показателя</w:t>
            </w:r>
          </w:p>
        </w:tc>
        <w:tc>
          <w:tcPr>
            <w:tcW w:w="993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Единица измерения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 xml:space="preserve">&lt;4&gt; </w:t>
            </w:r>
          </w:p>
        </w:tc>
        <w:tc>
          <w:tcPr>
            <w:tcW w:w="1559" w:type="dxa"/>
            <w:gridSpan w:val="3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Численность населения в населенном пункте, в котором реализуется проект, на 1 января ____ г., чел. 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&lt;</w:t>
            </w: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&gt;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Количество выгодоприобретателей, чел.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 xml:space="preserve"> </w:t>
            </w: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&gt;</w:t>
            </w:r>
          </w:p>
        </w:tc>
        <w:tc>
          <w:tcPr>
            <w:tcW w:w="5670" w:type="dxa"/>
            <w:gridSpan w:val="5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Стоимость проекта, рублей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Комментарии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 xml:space="preserve"> &lt;</w:t>
            </w: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6</w:t>
            </w:r>
            <w:r w:rsidRPr="00B52B08">
              <w:rPr>
                <w:rFonts w:ascii="PT Astra Serif" w:hAnsi="PT Astra Serif" w:cs="Calibri"/>
                <w:sz w:val="18"/>
                <w:szCs w:val="18"/>
                <w:lang w:val="en-US" w:eastAsia="ru-RU" w:bidi="ar-SA"/>
              </w:rPr>
              <w:t>&gt;</w:t>
            </w:r>
          </w:p>
        </w:tc>
      </w:tr>
      <w:tr w:rsidR="00B52B08" w:rsidRPr="00B52B08" w:rsidTr="002D59A7">
        <w:trPr>
          <w:gridBefore w:val="1"/>
          <w:wBefore w:w="61" w:type="dxa"/>
          <w:trHeight w:val="236"/>
        </w:trPr>
        <w:tc>
          <w:tcPr>
            <w:tcW w:w="45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88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1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gridSpan w:val="2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559" w:type="dxa"/>
            <w:gridSpan w:val="3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4677" w:type="dxa"/>
            <w:gridSpan w:val="4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том числе средства:</w:t>
            </w:r>
          </w:p>
        </w:tc>
        <w:tc>
          <w:tcPr>
            <w:tcW w:w="113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wBefore w:w="61" w:type="dxa"/>
          <w:trHeight w:val="27"/>
        </w:trPr>
        <w:tc>
          <w:tcPr>
            <w:tcW w:w="45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88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1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gridSpan w:val="2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559" w:type="dxa"/>
            <w:gridSpan w:val="3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областного бюджета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</w:t>
            </w:r>
          </w:p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113" w:right="113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местного бюджета</w:t>
            </w:r>
          </w:p>
        </w:tc>
        <w:tc>
          <w:tcPr>
            <w:tcW w:w="2976" w:type="dxa"/>
            <w:gridSpan w:val="2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внебюджетных источников</w:t>
            </w:r>
          </w:p>
        </w:tc>
        <w:tc>
          <w:tcPr>
            <w:tcW w:w="113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wBefore w:w="61" w:type="dxa"/>
          <w:trHeight w:val="842"/>
        </w:trPr>
        <w:tc>
          <w:tcPr>
            <w:tcW w:w="45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88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1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gridSpan w:val="2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559" w:type="dxa"/>
            <w:gridSpan w:val="3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форме денежных  средств</w:t>
            </w:r>
          </w:p>
        </w:tc>
        <w:tc>
          <w:tcPr>
            <w:tcW w:w="184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вклад индивидуальных предпринимателей и (или) юридических лиц в форме предоставления материалов и (или) приобретения оборудования</w:t>
            </w:r>
          </w:p>
        </w:tc>
        <w:tc>
          <w:tcPr>
            <w:tcW w:w="1134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wBefore w:w="61" w:type="dxa"/>
        </w:trPr>
        <w:tc>
          <w:tcPr>
            <w:tcW w:w="45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  <w:tc>
          <w:tcPr>
            <w:tcW w:w="1388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</w:t>
            </w:r>
          </w:p>
        </w:tc>
        <w:tc>
          <w:tcPr>
            <w:tcW w:w="711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  <w:tc>
          <w:tcPr>
            <w:tcW w:w="567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4</w:t>
            </w:r>
          </w:p>
        </w:tc>
        <w:tc>
          <w:tcPr>
            <w:tcW w:w="850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  <w:tc>
          <w:tcPr>
            <w:tcW w:w="709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6</w:t>
            </w:r>
          </w:p>
        </w:tc>
        <w:tc>
          <w:tcPr>
            <w:tcW w:w="425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</w:t>
            </w:r>
          </w:p>
        </w:tc>
        <w:tc>
          <w:tcPr>
            <w:tcW w:w="99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8</w:t>
            </w:r>
          </w:p>
        </w:tc>
        <w:tc>
          <w:tcPr>
            <w:tcW w:w="1559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9</w:t>
            </w:r>
          </w:p>
        </w:tc>
        <w:tc>
          <w:tcPr>
            <w:tcW w:w="850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10</w:t>
            </w:r>
          </w:p>
        </w:tc>
        <w:tc>
          <w:tcPr>
            <w:tcW w:w="99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11</w:t>
            </w:r>
          </w:p>
        </w:tc>
        <w:tc>
          <w:tcPr>
            <w:tcW w:w="99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12</w:t>
            </w:r>
          </w:p>
        </w:tc>
        <w:tc>
          <w:tcPr>
            <w:tcW w:w="709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13</w:t>
            </w:r>
          </w:p>
        </w:tc>
        <w:tc>
          <w:tcPr>
            <w:tcW w:w="113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14</w:t>
            </w:r>
          </w:p>
        </w:tc>
        <w:tc>
          <w:tcPr>
            <w:tcW w:w="184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15</w:t>
            </w:r>
          </w:p>
        </w:tc>
        <w:tc>
          <w:tcPr>
            <w:tcW w:w="113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16</w:t>
            </w:r>
          </w:p>
        </w:tc>
      </w:tr>
      <w:tr w:rsidR="00B52B08" w:rsidRPr="00B52B08" w:rsidTr="002D59A7">
        <w:trPr>
          <w:gridBefore w:val="1"/>
          <w:wBefore w:w="61" w:type="dxa"/>
        </w:trPr>
        <w:tc>
          <w:tcPr>
            <w:tcW w:w="45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8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559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wBefore w:w="61" w:type="dxa"/>
        </w:trPr>
        <w:tc>
          <w:tcPr>
            <w:tcW w:w="45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8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559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wBefore w:w="61" w:type="dxa"/>
        </w:trPr>
        <w:tc>
          <w:tcPr>
            <w:tcW w:w="45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8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559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wBefore w:w="61" w:type="dxa"/>
        </w:trPr>
        <w:tc>
          <w:tcPr>
            <w:tcW w:w="454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38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559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wBefore w:w="61" w:type="dxa"/>
          <w:trHeight w:val="121"/>
        </w:trPr>
        <w:tc>
          <w:tcPr>
            <w:tcW w:w="1842" w:type="dxa"/>
            <w:gridSpan w:val="2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ИТОГО:</w:t>
            </w:r>
          </w:p>
        </w:tc>
        <w:tc>
          <w:tcPr>
            <w:tcW w:w="71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67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25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1559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3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</w:t>
            </w: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89" w:type="dxa"/>
            <w:gridSpan w:val="6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363" w:type="dxa"/>
            <w:gridSpan w:val="8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89" w:type="dxa"/>
            <w:gridSpan w:val="6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Полное наименование должности руководителя муниципального образования</w:t>
            </w:r>
          </w:p>
        </w:tc>
        <w:tc>
          <w:tcPr>
            <w:tcW w:w="1276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(Подпись)</w:t>
            </w: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3" w:type="dxa"/>
            <w:gridSpan w:val="8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89" w:type="dxa"/>
            <w:gridSpan w:val="6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Место печати</w:t>
            </w:r>
          </w:p>
        </w:tc>
        <w:tc>
          <w:tcPr>
            <w:tcW w:w="1276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134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3" w:type="dxa"/>
            <w:gridSpan w:val="8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89" w:type="dxa"/>
            <w:gridSpan w:val="6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276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3" w:type="dxa"/>
            <w:gridSpan w:val="8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89" w:type="dxa"/>
            <w:gridSpan w:val="6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Исполнитель (должность, контактный телефон)</w:t>
            </w:r>
          </w:p>
        </w:tc>
        <w:tc>
          <w:tcPr>
            <w:tcW w:w="1276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(Подпись)</w:t>
            </w: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3" w:type="dxa"/>
            <w:gridSpan w:val="8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889" w:type="dxa"/>
            <w:gridSpan w:val="6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________________20____г.</w:t>
            </w:r>
          </w:p>
        </w:tc>
        <w:tc>
          <w:tcPr>
            <w:tcW w:w="1276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70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363" w:type="dxa"/>
            <w:gridSpan w:val="8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</w:tbl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-------------------------------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&lt;1&gt; - указываются направление проекта в соответствии направлениями, определенными приложением № 4 к настоящему Приказу.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&lt;2&gt; - указывается категория проекта в соответствии с категориями, указанным в подпункте 2) пункта 15 настоящего Порядка.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&lt;3&gt; - указывается краткое наименование и количество: детская площадка, спортивная площадка, зона отдыха, площадка для лиц с ограниченными возможностями здоровья, освещение территории, подсветка зданий, пешеходный тротуар, и т.д.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&lt;4&gt; - указывается площадь в кв. метрах (детская площадка, спортивная площадка, и др.), или протяженность в метрах (ограждение, освещение территории и др.), или количество в штуках (подсветка зданий, памятник, и др.).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&lt;5&gt; - в случае, если в одном населенном пункте планируется реализация нескольких проектов, то численность населения и выгодоприобретателей указывается только в одном из проектов.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&lt;6&gt; - указывается краткая характеристика предлагаемых к реализации (закупки) объектов в рамках проекта.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521"/>
        <w:jc w:val="both"/>
        <w:outlineLvl w:val="1"/>
        <w:rPr>
          <w:rFonts w:ascii="PT Astra Serif" w:hAnsi="PT Astra Serif" w:cs="Calibri"/>
          <w:sz w:val="16"/>
          <w:szCs w:val="16"/>
          <w:lang w:eastAsia="ru-RU" w:bidi="ar-SA"/>
        </w:rPr>
      </w:pPr>
    </w:p>
    <w:p w:rsidR="00B52B08" w:rsidRDefault="00B52B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  <w:sectPr w:rsidR="00B52B08" w:rsidSect="00B277F0">
          <w:headerReference w:type="first" r:id="rId12"/>
          <w:type w:val="continuous"/>
          <w:pgSz w:w="16840" w:h="11907" w:orient="landscape"/>
          <w:pgMar w:top="1418" w:right="1134" w:bottom="851" w:left="1134" w:header="737" w:footer="284" w:gutter="0"/>
          <w:pgNumType w:start="15"/>
          <w:cols w:space="720"/>
          <w:titlePg/>
          <w:docGrid w:linePitch="360"/>
        </w:sect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outlineLvl w:val="1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>Приложение № 5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 xml:space="preserve">к Порядку отбора проектов 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70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по благоустройству общественных пространств на сельских территориях и в сельских агломерациях</w:t>
      </w:r>
    </w:p>
    <w:p w:rsidR="00B52B08" w:rsidRPr="00B52B08" w:rsidRDefault="00B52B08" w:rsidP="00B52B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2B08">
        <w:rPr>
          <w:rFonts w:ascii="PT Astra Serif" w:hAnsi="PT Astra Serif" w:cs="Calibri"/>
          <w:sz w:val="26"/>
          <w:szCs w:val="26"/>
          <w:lang w:eastAsia="ru-RU" w:bidi="ar-SA"/>
        </w:rPr>
        <w:t>Паспорт</w:t>
      </w:r>
    </w:p>
    <w:p w:rsidR="00B52B08" w:rsidRPr="00B52B08" w:rsidRDefault="00B52B08" w:rsidP="00B52B08">
      <w:p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jc w:val="center"/>
        <w:rPr>
          <w:rFonts w:ascii="PT Astra Serif" w:hAnsi="PT Astra Serif" w:cs="Calibri"/>
          <w:sz w:val="26"/>
          <w:szCs w:val="26"/>
        </w:rPr>
      </w:pPr>
      <w:r w:rsidRPr="00B52B08">
        <w:rPr>
          <w:rFonts w:ascii="PT Astra Serif" w:hAnsi="PT Astra Serif" w:cs="Calibri"/>
          <w:sz w:val="26"/>
          <w:szCs w:val="26"/>
        </w:rPr>
        <w:t xml:space="preserve">проекта по благоустройству общественного пространства 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2B08">
        <w:rPr>
          <w:rFonts w:ascii="PT Astra Serif" w:hAnsi="PT Astra Serif" w:cs="Calibri"/>
          <w:sz w:val="28"/>
          <w:szCs w:val="28"/>
          <w:lang w:eastAsia="ru-RU" w:bidi="ar-SA"/>
        </w:rPr>
        <w:t>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0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0"/>
          <w:szCs w:val="24"/>
          <w:lang w:eastAsia="ru-RU" w:bidi="ar-SA"/>
        </w:rPr>
        <w:t>(наименование проекта)</w:t>
      </w:r>
    </w:p>
    <w:p w:rsidR="00B52B08" w:rsidRPr="00B52B08" w:rsidRDefault="00B52B08" w:rsidP="00B52B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Cs w:val="28"/>
        </w:rPr>
      </w:pPr>
    </w:p>
    <w:p w:rsidR="00B52B08" w:rsidRPr="00B52B08" w:rsidRDefault="00B52B08" w:rsidP="00B52B08">
      <w:p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  <w:r w:rsidRPr="00B52B08">
        <w:rPr>
          <w:rFonts w:ascii="PT Astra Serif" w:hAnsi="PT Astra Serif"/>
          <w:sz w:val="28"/>
          <w:szCs w:val="28"/>
          <w:lang w:val="en-US"/>
        </w:rPr>
        <w:t>I</w:t>
      </w:r>
      <w:r w:rsidRPr="00B52B08">
        <w:rPr>
          <w:rFonts w:ascii="PT Astra Serif" w:hAnsi="PT Astra Serif"/>
          <w:sz w:val="24"/>
          <w:szCs w:val="24"/>
        </w:rPr>
        <w:t xml:space="preserve">. Общая характеристика </w:t>
      </w:r>
      <w:r w:rsidRPr="00B52B08">
        <w:rPr>
          <w:rFonts w:ascii="PT Astra Serif" w:hAnsi="PT Astra Serif" w:cs="Calibri"/>
          <w:sz w:val="24"/>
          <w:szCs w:val="24"/>
        </w:rPr>
        <w:t xml:space="preserve">проекта </w:t>
      </w:r>
    </w:p>
    <w:p w:rsidR="00B52B08" w:rsidRPr="00B52B08" w:rsidRDefault="00B52B08" w:rsidP="00B52B08">
      <w:p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rPr>
          <w:rFonts w:ascii="PT Astra Serif" w:hAnsi="PT Astra Serif"/>
          <w:b/>
          <w:sz w:val="24"/>
          <w:szCs w:val="24"/>
        </w:rPr>
      </w:pPr>
    </w:p>
    <w:p w:rsidR="00B52B08" w:rsidRPr="00B52B08" w:rsidRDefault="00B52B08" w:rsidP="00B52B0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contextualSpacing/>
        <w:rPr>
          <w:rFonts w:ascii="PT Astra Serif" w:hAnsi="PT Astra Serif"/>
          <w:sz w:val="24"/>
          <w:szCs w:val="24"/>
        </w:rPr>
      </w:pPr>
      <w:r w:rsidRPr="00B52B08">
        <w:rPr>
          <w:rFonts w:ascii="PT Astra Serif" w:hAnsi="PT Astra Serif"/>
          <w:sz w:val="24"/>
          <w:szCs w:val="24"/>
        </w:rPr>
        <w:t>Общие сведения о Проекте: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851"/>
        <w:gridCol w:w="850"/>
      </w:tblGrid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Муниципальное образование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Населенный пункт 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0018F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hyperlink r:id="rId13">
              <w:r w:rsidR="00B52B08" w:rsidRPr="00B52B08">
                <w:rPr>
                  <w:rFonts w:ascii="PT Astra Serif" w:hAnsi="PT Astra Serif" w:cs="Calibri"/>
                  <w:sz w:val="24"/>
                  <w:szCs w:val="24"/>
                  <w:lang w:eastAsia="ru-RU" w:bidi="ar-SA"/>
                </w:rPr>
                <w:t>ОКТМО</w:t>
              </w:r>
            </w:hyperlink>
            <w:r w:rsidR="00B52B08"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 населенного пункта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Адрес или описание местоположения территории реализации проекта в населенном пункте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Направление Проекта  &lt;1&gt;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Категория проекта (для участия в отборе проектов, предусмотренных подпунктом 2) пункта 2 Порядка предоставления субсидий) &lt;2&gt;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Объекты благоустройства, включенные в Проект, и их количественные показатели &lt;4&gt;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Численность населения в населенном (-ых) пункте (-ах), в котором (-ых) реализуется Проект, на 1 января года подачи документов на участие в отборе, чел.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Благоустраиваемая площадь, на которой реализуется Проект, кв. м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Описание состава инициативной группы &lt;5</w:t>
            </w:r>
            <w:r w:rsidRPr="00B52B08">
              <w:rPr>
                <w:rFonts w:ascii="PT Astra Serif" w:hAnsi="PT Astra Serif" w:cs="Calibri"/>
                <w:sz w:val="24"/>
                <w:szCs w:val="24"/>
                <w:lang w:val="en-US" w:eastAsia="ru-RU" w:bidi="ar-SA"/>
              </w:rPr>
              <w:t>&gt;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Продолжительность реализации Проекта (количество месяцев)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Планируемая дата начала и дата окончания реализации Проекта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Стоимость Проекта (общие расходы по Проекту), рублей: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9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 том числе за счет средств:</w:t>
            </w: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областного бюджета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местного бюджета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внебюджетных источников, всего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9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 том числе:</w:t>
            </w: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lastRenderedPageBreak/>
              <w:t>денежные средства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вклад юридических лиц, индивидуальных предпринимателей в форме предоставления материалов и (или) приобретения оборудования на основании договора купли-продажи, поставки, оказания услуг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</w:tbl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2. Целевая группа: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851"/>
        <w:gridCol w:w="850"/>
      </w:tblGrid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Численность населения, проголосовавшего за Проект, чел.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Численность сельского населения, подтвердившего участие в реализации Проекта, чел.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val="en-US"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Количество выгодоприобретателей, чел.</w:t>
            </w:r>
            <w:r w:rsidRPr="00B52B08">
              <w:rPr>
                <w:rFonts w:ascii="PT Astra Serif" w:hAnsi="PT Astra Serif" w:cs="Calibri"/>
                <w:sz w:val="24"/>
                <w:szCs w:val="24"/>
                <w:lang w:val="en-US" w:eastAsia="ru-RU" w:bidi="ar-SA"/>
              </w:rPr>
              <w:t xml:space="preserve"> &lt;6&gt;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9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 том числе:</w:t>
            </w: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молодежь до 35 лет, чел.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885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маломобильная группа, чел.</w:t>
            </w:r>
          </w:p>
        </w:tc>
        <w:tc>
          <w:tcPr>
            <w:tcW w:w="85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</w:tbl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val="en-US" w:eastAsia="ru-RU" w:bidi="ar-SA"/>
        </w:rPr>
        <w:t>II</w:t>
      </w: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. Описание Проекта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1. Цель и задачи Проекта, описание проблемы, на решение которой направлен Проект: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2. Описание выбора территории для реализации Проекта: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3. Описание благоустраиваемой территории (для участия в отборе проектов, предусмотренных подпунктом 2) пункта 2 Порядка предоставления субсидий) &lt;3&gt;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4. Специфика проекта (для участия в отборе проектов, предусмотренных подпунктом 2) пункта 2 Порядка предоставления субсидий) &lt;7&gt;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5. Сведения о выполненных работах по благоустройству территории населенного пункта в течение 5 лет, предшествующих году проведения отбора проектов, с указанием источников финансирования, а также об остаточной потребности  в благоустройстве территории населенного пункта после реализации Проекта, включая крупные проекты благоустройства (парки, набережные и т. п.), в процентном выражении: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 xml:space="preserve">6. Перечень элементов благоустройства, инструментов и оборудования </w:t>
      </w:r>
      <w:r w:rsidRPr="00B52B08">
        <w:rPr>
          <w:rFonts w:ascii="PT Astra Serif" w:hAnsi="PT Astra Serif" w:cstheme="minorBidi"/>
          <w:color w:val="000000" w:themeColor="text1"/>
          <w:kern w:val="24"/>
          <w:sz w:val="24"/>
          <w:szCs w:val="24"/>
          <w:lang w:eastAsia="ru-RU" w:bidi="ar-SA"/>
        </w:rPr>
        <w:t>для осуществления мероприятий по благоустройству (в соответствии с Методическими рекомендациями):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</w:t>
      </w: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lastRenderedPageBreak/>
        <w:t>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theme="minorBidi"/>
          <w:color w:val="000000" w:themeColor="text1"/>
          <w:kern w:val="24"/>
          <w:sz w:val="24"/>
          <w:szCs w:val="24"/>
          <w:lang w:eastAsia="ru-RU" w:bidi="ar-SA"/>
        </w:rPr>
        <w:t>7. Сведения о возможности реализации проекта «под ключ» через единственного поставщика: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8. Сценарии использования объектов благоустройства, включенных в Проект: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B52B08">
        <w:rPr>
          <w:rFonts w:ascii="PT Astra Serif" w:hAnsi="PT Astra Serif" w:cstheme="minorBidi"/>
          <w:color w:val="000000" w:themeColor="text1"/>
          <w:kern w:val="24"/>
          <w:sz w:val="24"/>
          <w:szCs w:val="24"/>
          <w:lang w:eastAsia="ru-RU" w:bidi="ar-SA"/>
        </w:rPr>
        <w:t xml:space="preserve">9. Сведения об использовании при разработке Проекта лучших практик благоустройства Федерального реестра лучших реализованных практик (проектов) по благоустройству в рамках реализации приоритетного проекта «Формирование комфортной городской среды» национального проекта «Жилье и городская среда» либо иных реестров, а также короткое описание целеполагания ее (их) использования (в том числе указать ссылку на документ/интернет-портал, где опубликована информация о соответствующей практике): </w:t>
      </w:r>
      <w:r w:rsidRPr="00B52B08">
        <w:rPr>
          <w:rFonts w:ascii="PT Astra Serif" w:hAnsi="PT Astra Serif"/>
          <w:sz w:val="24"/>
          <w:szCs w:val="24"/>
          <w:lang w:eastAsia="ru-RU" w:bidi="ar-SA"/>
        </w:rPr>
        <w:t>&lt;5&gt;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10. Описание мероприятий государственной программы «Комплексное развитие сельских территорий» и других государственных программ, мероприятия которых реализуются на территории реализации Проекта и взаимосвязаны с ним: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11. Соответствие архитектурных и планировочных решений нормам безопасности и законодательству Российской Федерации, включая ссылки на соответствующие нормативы, и, в случае использования типовой проектной документации - информация о её источнике: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12. Формы проведения процедур по выбору подрядчика либо закупок: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13. Мероприятия по поддержанию и/или развитию полученных в рамках Проекта результатов, механизмы содержания и эксплуатации объектов благоустройства, включенных в Проект: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14. План реализации мероприятий Проекта: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1"/>
        <w:gridCol w:w="1842"/>
        <w:gridCol w:w="2268"/>
      </w:tblGrid>
      <w:tr w:rsidR="00B52B08" w:rsidRPr="00B52B08" w:rsidTr="002D59A7">
        <w:trPr>
          <w:trHeight w:val="28"/>
        </w:trPr>
        <w:tc>
          <w:tcPr>
            <w:tcW w:w="5591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Наименование мероприятия</w:t>
            </w:r>
          </w:p>
        </w:tc>
        <w:tc>
          <w:tcPr>
            <w:tcW w:w="184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Сроки реализации</w:t>
            </w:r>
          </w:p>
        </w:tc>
        <w:tc>
          <w:tcPr>
            <w:tcW w:w="2268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Ответственный исполнитель</w:t>
            </w:r>
          </w:p>
        </w:tc>
      </w:tr>
      <w:tr w:rsidR="00B52B08" w:rsidRPr="00B52B08" w:rsidTr="002D59A7">
        <w:tc>
          <w:tcPr>
            <w:tcW w:w="9701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1. Подготовительные работы:</w:t>
            </w:r>
          </w:p>
        </w:tc>
      </w:tr>
      <w:tr w:rsidR="00B52B08" w:rsidRPr="00B52B08" w:rsidTr="002D59A7">
        <w:tc>
          <w:tcPr>
            <w:tcW w:w="559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26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9701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lastRenderedPageBreak/>
              <w:t>2. Приобретение оборудования:</w:t>
            </w:r>
          </w:p>
        </w:tc>
      </w:tr>
      <w:tr w:rsidR="00B52B08" w:rsidRPr="00B52B08" w:rsidTr="002D59A7">
        <w:tc>
          <w:tcPr>
            <w:tcW w:w="559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26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9701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3. Ремонтно-строительные работы:</w:t>
            </w:r>
          </w:p>
        </w:tc>
      </w:tr>
      <w:tr w:rsidR="00B52B08" w:rsidRPr="00B52B08" w:rsidTr="002D59A7">
        <w:tc>
          <w:tcPr>
            <w:tcW w:w="559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26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559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4. Прочая деятельность (указать наименование):</w:t>
            </w: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26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5591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268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</w:tbl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15. Смета расходов по Проекту: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851"/>
        <w:gridCol w:w="1275"/>
        <w:gridCol w:w="1276"/>
        <w:gridCol w:w="1276"/>
        <w:gridCol w:w="3260"/>
      </w:tblGrid>
      <w:tr w:rsidR="00B52B08" w:rsidRPr="00B52B08" w:rsidTr="002D59A7">
        <w:tc>
          <w:tcPr>
            <w:tcW w:w="1763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Укрупненные статьи </w:t>
            </w:r>
          </w:p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сметы расходов</w:t>
            </w:r>
          </w:p>
        </w:tc>
        <w:tc>
          <w:tcPr>
            <w:tcW w:w="7938" w:type="dxa"/>
            <w:gridSpan w:val="5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Расходы по Проекту, рублей:</w:t>
            </w:r>
          </w:p>
        </w:tc>
      </w:tr>
      <w:tr w:rsidR="00B52B08" w:rsidRPr="00B52B08" w:rsidTr="002D59A7">
        <w:tc>
          <w:tcPr>
            <w:tcW w:w="1763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Всего</w:t>
            </w:r>
          </w:p>
        </w:tc>
        <w:tc>
          <w:tcPr>
            <w:tcW w:w="7087" w:type="dxa"/>
            <w:gridSpan w:val="4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 том числе средства:</w:t>
            </w:r>
          </w:p>
        </w:tc>
      </w:tr>
      <w:tr w:rsidR="00B52B08" w:rsidRPr="00B52B08" w:rsidTr="002D59A7">
        <w:tc>
          <w:tcPr>
            <w:tcW w:w="1763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государственной поддержки, из них:</w:t>
            </w:r>
          </w:p>
        </w:tc>
        <w:tc>
          <w:tcPr>
            <w:tcW w:w="4536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внебюджетных источников, </w:t>
            </w:r>
          </w:p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из них:</w:t>
            </w:r>
          </w:p>
        </w:tc>
      </w:tr>
      <w:tr w:rsidR="00B52B08" w:rsidRPr="00B52B08" w:rsidTr="002D59A7">
        <w:tc>
          <w:tcPr>
            <w:tcW w:w="1763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275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средства субсидии </w:t>
            </w:r>
          </w:p>
        </w:tc>
        <w:tc>
          <w:tcPr>
            <w:tcW w:w="1276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средства местных бюджетов</w:t>
            </w:r>
          </w:p>
        </w:tc>
        <w:tc>
          <w:tcPr>
            <w:tcW w:w="1276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денежные средства</w:t>
            </w:r>
          </w:p>
        </w:tc>
        <w:tc>
          <w:tcPr>
            <w:tcW w:w="326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вклад юридических лиц, индивидуальных предпринимателей в форме предоставления материалов и (или) приобретения оборудования на основании договора купли-продажи, поставки, оказания услуг</w:t>
            </w:r>
          </w:p>
        </w:tc>
      </w:tr>
      <w:tr w:rsidR="00B52B08" w:rsidRPr="00B52B08" w:rsidTr="002D59A7">
        <w:tc>
          <w:tcPr>
            <w:tcW w:w="176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275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326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176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Всего</w:t>
            </w:r>
          </w:p>
        </w:tc>
        <w:tc>
          <w:tcPr>
            <w:tcW w:w="851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275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3260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</w:tbl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B52B08">
        <w:rPr>
          <w:rFonts w:ascii="PT Astra Serif" w:eastAsia="PT Astra Serif" w:hAnsi="PT Astra Serif" w:cs="PT Astra Serif"/>
          <w:sz w:val="24"/>
          <w:szCs w:val="24"/>
          <w:lang w:val="en-US" w:eastAsia="ru-RU" w:bidi="ar-SA"/>
        </w:rPr>
        <w:t>III</w:t>
      </w:r>
      <w:r w:rsidRPr="00B52B08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. Дополнительные сведения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 w:rsidRPr="00B52B08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>1. Сведения, подтверждающие информацию по критериям оценки проекта: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eastAsia="PT Astra Serif" w:hAnsi="PT Astra Serif" w:cs="PT Astra Serif"/>
          <w:sz w:val="24"/>
          <w:szCs w:val="24"/>
          <w:lang w:eastAsia="ru-RU" w:bidi="ar-SA"/>
        </w:rPr>
        <w:t xml:space="preserve">2. Сведения, подтверждающие соответствие проекта категориям, указанным в подпункте 2) пункта 15 Порядка </w:t>
      </w: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отбора проектов по благоустройству общественных пространств на сельских территориях и в сельских агломерациях, утвержденного настоящим приказом (для участия в отборе проектов, предусмотренных подпунктом 2) пункта 2 Порядка предоставления субсидий):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_______________________________________________________________________________________________________________________________________________________________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&lt;1&gt; указывается направление Проекта в соответствии направлениями, приведенными в приложении к Правилам или в соответствии направлениями, определенными приложением № 4 к настоящему приказу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&lt;2&gt; указывается категория Проекта  в соответствии с подпунктом 2) пункта 15 Порядка отбора проектов по благоустройству общественных пространств на сельских территориях и в сельских агломерациях, утвержденного настоящим приказом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&lt;3&gt; тип благоустраиваемой территории исходя из соответствия Проекта категориям, указанным в подпункте 2) пункта 15 Порядка отбора проектов по благоустройству общественных пространств на сельских территориях и в сельских агломерациях, утвержденного настоящим Приказом: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 xml:space="preserve">благоустраиваемая территория граничит с территорией размещения объектов сельскохозяйственного производства, в том числе </w:t>
      </w: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lastRenderedPageBreak/>
        <w:t>зданий и сооружений, используемых для производства, хранения и переработки сельскохозяйственной продукции, или находящихся в непосредственной близости от них;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благоустраиваемая территория прилегает к объектам, строительство или капитальный ремонт которых выполнены в рамках государственной программы «Комплексное развитие сельских территорий Томской области»;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на благоустраиваемой территории или в непосредственной близости от нее реализуются (реализованы) в году проведения отбора проектов или в году, предшествующем году проведения отбора проектов, мероприятия по благоустройству в рамках государственной программы «Комплексное развитие сельских территорий Томской области» или иных государственных программ;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благоустраиваемая территория находится в  населенном пункте, на территории которого или в непосредственной близости от которого расположены объекты сельскохозяйственного производства, в том числе здания и сооружения, используемые для производства, хранения и переработки сельскохозяйственной продукции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&lt;4&gt; указывается краткое наименование объектов, включенных в Проект: детская (игровая) площадка, спортивная площадка, зона отдыха, площадка для лиц с ограниченными возможностями здоровья, освещение территории, подсветка зданий (строений, сооружений), пешеходный тротуар, аллея, велосипедная дорожка, тропинка, ремонт дороги (иного объекта улично-дорожной сети), оформление фасада, ограждение, ливневый сток, памятник, и т.д.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&lt;5&gt; в состав инициативной группы могут входить: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население муниципального образования, которое может быть представлено органами территориального общественного самоуправления, общественными организациями и объединениями;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хозяйствующие субъекты, осуществляющие деятельность на территории соответствующего муниципального образования;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бюджетные учреждения, в том числе в сфере образования, здравоохранения, культуры, социальной защиты, физической культуры и спорта, общественные организации и иные некоммерческие организации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B52B08">
        <w:rPr>
          <w:rFonts w:ascii="PT Astra Serif" w:hAnsi="PT Astra Serif" w:cs="Calibri"/>
          <w:sz w:val="16"/>
          <w:szCs w:val="16"/>
          <w:lang w:eastAsia="ru-RU" w:bidi="ar-SA"/>
        </w:rPr>
        <w:t>&lt;6&gt; количество жителей, которые получат пользу от Проекта, пользователи объектами, созданными (обустроенными) в рамках Проекта</w:t>
      </w:r>
    </w:p>
    <w:p w:rsidR="00B52B08" w:rsidRPr="00B52B08" w:rsidRDefault="00B52B08" w:rsidP="00B52B08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16"/>
          <w:szCs w:val="16"/>
        </w:rPr>
      </w:pPr>
      <w:r w:rsidRPr="00B52B08">
        <w:rPr>
          <w:rFonts w:ascii="PT Astra Serif" w:hAnsi="PT Astra Serif"/>
          <w:sz w:val="16"/>
          <w:szCs w:val="16"/>
        </w:rPr>
        <w:t>&lt;7&gt; указывается при отнесении проекта к категории, указанной в подпунктах б), г) подпункта 2) пункта 15 Порядка отбора проектов по благоустройству общественных пространств на сельских территориях и в сельских агломерациях, утвержденного настоящим Приказом.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9"/>
        <w:gridCol w:w="284"/>
        <w:gridCol w:w="1842"/>
        <w:gridCol w:w="283"/>
        <w:gridCol w:w="3403"/>
      </w:tblGrid>
      <w:tr w:rsidR="00B52B08" w:rsidRPr="00B52B08" w:rsidTr="002D59A7">
        <w:tc>
          <w:tcPr>
            <w:tcW w:w="3889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  <w:tc>
          <w:tcPr>
            <w:tcW w:w="28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3889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  <w:t>Полное наименование должности руководителя муниципального образования</w:t>
            </w:r>
          </w:p>
        </w:tc>
        <w:tc>
          <w:tcPr>
            <w:tcW w:w="28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  <w:t>(Подпись)</w:t>
            </w: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B52B08" w:rsidRPr="00B52B08" w:rsidTr="002D59A7">
        <w:tc>
          <w:tcPr>
            <w:tcW w:w="388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  <w:t>Место печати</w:t>
            </w:r>
          </w:p>
        </w:tc>
        <w:tc>
          <w:tcPr>
            <w:tcW w:w="28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340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3889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28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</w:tr>
      <w:tr w:rsidR="00B52B08" w:rsidRPr="00B52B08" w:rsidTr="002D59A7">
        <w:tc>
          <w:tcPr>
            <w:tcW w:w="3889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  <w:t>Исполнитель (должность, контактный телефон)</w:t>
            </w:r>
          </w:p>
        </w:tc>
        <w:tc>
          <w:tcPr>
            <w:tcW w:w="28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  <w:t>(Подпись)</w:t>
            </w: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6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B52B08" w:rsidRPr="00B52B08" w:rsidTr="002D59A7">
        <w:tc>
          <w:tcPr>
            <w:tcW w:w="3889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  <w:t>________________20____г.</w:t>
            </w:r>
          </w:p>
        </w:tc>
        <w:tc>
          <w:tcPr>
            <w:tcW w:w="28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  <w:tc>
          <w:tcPr>
            <w:tcW w:w="340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6"/>
                <w:szCs w:val="26"/>
                <w:lang w:eastAsia="ru-RU" w:bidi="ar-SA"/>
              </w:rPr>
            </w:pPr>
          </w:p>
        </w:tc>
      </w:tr>
    </w:tbl>
    <w:p w:rsidR="005205CA" w:rsidRDefault="005205CA" w:rsidP="00E84D67">
      <w:p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5205CA" w:rsidRDefault="005205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B52B08" w:rsidRDefault="00B52B08" w:rsidP="00E84D67">
      <w:p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  <w:sectPr w:rsidR="00B52B08" w:rsidSect="00B277F0">
          <w:type w:val="continuous"/>
          <w:pgSz w:w="11907" w:h="16840"/>
          <w:pgMar w:top="1134" w:right="851" w:bottom="1134" w:left="1418" w:header="737" w:footer="284" w:gutter="0"/>
          <w:pgNumType w:start="19"/>
          <w:cols w:space="720"/>
          <w:titlePg/>
          <w:docGrid w:linePitch="360"/>
        </w:sectPr>
      </w:pPr>
    </w:p>
    <w:p w:rsidR="00B52B08" w:rsidRPr="00CD7B48" w:rsidRDefault="005205CA" w:rsidP="005205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065"/>
        <w:rPr>
          <w:rFonts w:ascii="PT Astra Serif" w:eastAsia="PT Astra Serif" w:hAnsi="PT Astra Serif" w:cs="PT Astra Serif"/>
          <w:sz w:val="24"/>
          <w:szCs w:val="24"/>
        </w:rPr>
      </w:pPr>
      <w:r w:rsidRPr="00CD7B48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№ </w:t>
      </w:r>
      <w:r w:rsidR="00B52B08" w:rsidRPr="00CD7B48">
        <w:rPr>
          <w:rFonts w:ascii="PT Astra Serif" w:eastAsia="PT Astra Serif" w:hAnsi="PT Astra Serif" w:cs="PT Astra Serif"/>
          <w:sz w:val="24"/>
          <w:szCs w:val="24"/>
        </w:rPr>
        <w:t>2</w:t>
      </w:r>
    </w:p>
    <w:p w:rsidR="00B52B08" w:rsidRPr="00CD7B48" w:rsidRDefault="00B52B08" w:rsidP="005205CA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10065"/>
        <w:rPr>
          <w:rFonts w:ascii="PT Astra Serif" w:eastAsia="PT Astra Serif" w:hAnsi="PT Astra Serif" w:cs="PT Astra Serif"/>
          <w:sz w:val="24"/>
          <w:szCs w:val="24"/>
        </w:rPr>
      </w:pPr>
      <w:r w:rsidRPr="00CD7B48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</w:t>
      </w:r>
    </w:p>
    <w:p w:rsidR="00B52B08" w:rsidRPr="00CD7B48" w:rsidRDefault="00B52B08" w:rsidP="005205CA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10065"/>
        <w:rPr>
          <w:rFonts w:ascii="PT Astra Serif" w:eastAsia="PT Astra Serif" w:hAnsi="PT Astra Serif" w:cs="PT Astra Serif"/>
          <w:sz w:val="24"/>
          <w:szCs w:val="24"/>
        </w:rPr>
      </w:pPr>
      <w:r w:rsidRPr="00CD7B48">
        <w:rPr>
          <w:rFonts w:ascii="PT Astra Serif" w:eastAsia="PT Astra Serif" w:hAnsi="PT Astra Serif" w:cs="PT Astra Serif"/>
          <w:sz w:val="24"/>
          <w:szCs w:val="24"/>
        </w:rPr>
        <w:t>по социально-экономическому</w:t>
      </w:r>
    </w:p>
    <w:p w:rsidR="00B52B08" w:rsidRPr="00CD7B48" w:rsidRDefault="00B52B08" w:rsidP="005205CA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10065"/>
        <w:rPr>
          <w:rFonts w:ascii="PT Astra Serif" w:eastAsia="PT Astra Serif" w:hAnsi="PT Astra Serif" w:cs="PT Astra Serif"/>
          <w:sz w:val="24"/>
          <w:szCs w:val="24"/>
        </w:rPr>
      </w:pPr>
      <w:r w:rsidRPr="00CD7B48">
        <w:rPr>
          <w:rFonts w:ascii="PT Astra Serif" w:eastAsia="PT Astra Serif" w:hAnsi="PT Astra Serif" w:cs="PT Astra Serif"/>
          <w:sz w:val="24"/>
          <w:szCs w:val="24"/>
        </w:rPr>
        <w:t>развитию села Томской области</w:t>
      </w:r>
    </w:p>
    <w:p w:rsidR="00B52B08" w:rsidRPr="00CD7B48" w:rsidRDefault="00B52B08" w:rsidP="005205CA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10065"/>
        <w:rPr>
          <w:rFonts w:ascii="PT Astra Serif" w:eastAsia="PT Astra Serif" w:hAnsi="PT Astra Serif" w:cs="PT Astra Serif"/>
          <w:sz w:val="24"/>
          <w:szCs w:val="24"/>
        </w:rPr>
      </w:pPr>
      <w:r w:rsidRPr="00CD7B48"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CD7B48" w:rsidRPr="00CD7B48">
        <w:rPr>
          <w:rFonts w:ascii="PT Astra Serif" w:eastAsia="PT Astra Serif" w:hAnsi="PT Astra Serif" w:cs="PT Astra Serif"/>
          <w:sz w:val="24"/>
          <w:szCs w:val="24"/>
        </w:rPr>
        <w:t>2</w:t>
      </w:r>
      <w:r w:rsidR="00803CAC">
        <w:rPr>
          <w:rFonts w:ascii="PT Astra Serif" w:eastAsia="PT Astra Serif" w:hAnsi="PT Astra Serif" w:cs="PT Astra Serif"/>
          <w:sz w:val="24"/>
          <w:szCs w:val="24"/>
          <w:lang w:val="en-US"/>
        </w:rPr>
        <w:t>3</w:t>
      </w:r>
      <w:r w:rsidRPr="00CD7B48">
        <w:rPr>
          <w:rFonts w:ascii="PT Astra Serif" w:eastAsia="PT Astra Serif" w:hAnsi="PT Astra Serif" w:cs="PT Astra Serif"/>
          <w:sz w:val="24"/>
          <w:szCs w:val="24"/>
        </w:rPr>
        <w:t>.03.2026 № 27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>Форма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4"/>
          <w:szCs w:val="24"/>
          <w:lang w:eastAsia="ru-RU" w:bidi="ar-SA"/>
        </w:rPr>
      </w:pPr>
      <w:bookmarkStart w:id="12" w:name="P1617"/>
      <w:bookmarkEnd w:id="12"/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 xml:space="preserve">Заявка на предоставление субсидий 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trike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>на обеспечение комплексного развития сельских территорий</w:t>
      </w:r>
    </w:p>
    <w:p w:rsidR="00B52B08" w:rsidRPr="00CD7B4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trike/>
          <w:sz w:val="24"/>
          <w:szCs w:val="24"/>
          <w:lang w:eastAsia="ru-RU" w:bidi="ar-SA"/>
        </w:rPr>
      </w:pPr>
      <w:r w:rsidRPr="00CD7B48">
        <w:rPr>
          <w:rFonts w:ascii="PT Astra Serif" w:hAnsi="PT Astra Serif" w:cs="Calibri"/>
          <w:sz w:val="24"/>
          <w:szCs w:val="24"/>
          <w:lang w:eastAsia="ru-RU" w:bidi="ar-SA"/>
        </w:rPr>
        <w:t xml:space="preserve"> на ______ год 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B52B08">
        <w:rPr>
          <w:rFonts w:ascii="PT Astra Serif" w:hAnsi="PT Astra Serif" w:cs="Calibri"/>
          <w:sz w:val="28"/>
          <w:szCs w:val="28"/>
          <w:lang w:eastAsia="ru-RU" w:bidi="ar-SA"/>
        </w:rPr>
        <w:t>____________________________________________________________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0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0"/>
          <w:szCs w:val="24"/>
          <w:lang w:eastAsia="ru-RU" w:bidi="ar-SA"/>
        </w:rPr>
        <w:t>(Наименование муниципального образования)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W w:w="14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"/>
        <w:gridCol w:w="452"/>
        <w:gridCol w:w="2812"/>
        <w:gridCol w:w="419"/>
        <w:gridCol w:w="144"/>
        <w:gridCol w:w="429"/>
        <w:gridCol w:w="850"/>
        <w:gridCol w:w="422"/>
        <w:gridCol w:w="283"/>
        <w:gridCol w:w="146"/>
        <w:gridCol w:w="705"/>
        <w:gridCol w:w="996"/>
        <w:gridCol w:w="705"/>
        <w:gridCol w:w="1138"/>
        <w:gridCol w:w="1418"/>
        <w:gridCol w:w="1843"/>
        <w:gridCol w:w="1842"/>
        <w:gridCol w:w="276"/>
      </w:tblGrid>
      <w:tr w:rsidR="00B52B08" w:rsidRPr="00B52B08" w:rsidTr="002D59A7">
        <w:trPr>
          <w:gridBefore w:val="1"/>
          <w:gridAfter w:val="1"/>
          <w:wBefore w:w="59" w:type="dxa"/>
          <w:wAfter w:w="276" w:type="dxa"/>
        </w:trPr>
        <w:tc>
          <w:tcPr>
            <w:tcW w:w="452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№ </w:t>
            </w:r>
          </w:p>
        </w:tc>
        <w:tc>
          <w:tcPr>
            <w:tcW w:w="2812" w:type="dxa"/>
            <w:vMerge w:val="restart"/>
            <w:vAlign w:val="center"/>
          </w:tcPr>
          <w:p w:rsidR="00B52B08" w:rsidRPr="00B52B08" w:rsidRDefault="00B52B08" w:rsidP="00B52B0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/>
                <w:sz w:val="18"/>
                <w:szCs w:val="18"/>
                <w:lang w:eastAsia="ru-RU" w:bidi="ar-SA"/>
              </w:rPr>
              <w:t>Наименование субсидии, показателя результата использования субсидии &lt;1&gt;</w:t>
            </w:r>
          </w:p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gridSpan w:val="3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Единица измерения</w:t>
            </w:r>
          </w:p>
        </w:tc>
        <w:tc>
          <w:tcPr>
            <w:tcW w:w="8506" w:type="dxa"/>
            <w:gridSpan w:val="10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Объем расходного обязательства муниципального образования  </w:t>
            </w:r>
          </w:p>
        </w:tc>
        <w:tc>
          <w:tcPr>
            <w:tcW w:w="1842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Значение показателя результата использования субсидии</w:t>
            </w: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</w:trPr>
        <w:tc>
          <w:tcPr>
            <w:tcW w:w="45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1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gridSpan w:val="3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7656" w:type="dxa"/>
            <w:gridSpan w:val="9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 том числе объем средств:</w:t>
            </w:r>
          </w:p>
        </w:tc>
        <w:tc>
          <w:tcPr>
            <w:tcW w:w="1842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</w:trPr>
        <w:tc>
          <w:tcPr>
            <w:tcW w:w="45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1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gridSpan w:val="3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395" w:type="dxa"/>
            <w:gridSpan w:val="7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субсидии</w:t>
            </w:r>
          </w:p>
        </w:tc>
        <w:tc>
          <w:tcPr>
            <w:tcW w:w="1418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местных бюджетов</w:t>
            </w:r>
          </w:p>
        </w:tc>
        <w:tc>
          <w:tcPr>
            <w:tcW w:w="1843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внебюджетных источников</w:t>
            </w:r>
          </w:p>
        </w:tc>
        <w:tc>
          <w:tcPr>
            <w:tcW w:w="1842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  <w:trHeight w:val="660"/>
        </w:trPr>
        <w:tc>
          <w:tcPr>
            <w:tcW w:w="45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1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gridSpan w:val="3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софинансируемая часть</w:t>
            </w:r>
          </w:p>
        </w:tc>
        <w:tc>
          <w:tcPr>
            <w:tcW w:w="1843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несофинансируемая часть</w:t>
            </w:r>
          </w:p>
        </w:tc>
        <w:tc>
          <w:tcPr>
            <w:tcW w:w="1418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  <w:trHeight w:val="28"/>
        </w:trPr>
        <w:tc>
          <w:tcPr>
            <w:tcW w:w="45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</w:t>
            </w:r>
          </w:p>
        </w:tc>
        <w:tc>
          <w:tcPr>
            <w:tcW w:w="281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</w:t>
            </w:r>
          </w:p>
        </w:tc>
        <w:tc>
          <w:tcPr>
            <w:tcW w:w="992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3</w:t>
            </w:r>
          </w:p>
        </w:tc>
        <w:tc>
          <w:tcPr>
            <w:tcW w:w="850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4</w:t>
            </w:r>
          </w:p>
        </w:tc>
        <w:tc>
          <w:tcPr>
            <w:tcW w:w="851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5</w:t>
            </w: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6</w:t>
            </w:r>
          </w:p>
        </w:tc>
        <w:tc>
          <w:tcPr>
            <w:tcW w:w="1843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7</w:t>
            </w:r>
          </w:p>
        </w:tc>
        <w:tc>
          <w:tcPr>
            <w:tcW w:w="1418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8</w:t>
            </w:r>
          </w:p>
        </w:tc>
        <w:tc>
          <w:tcPr>
            <w:tcW w:w="184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9</w:t>
            </w:r>
          </w:p>
        </w:tc>
        <w:tc>
          <w:tcPr>
            <w:tcW w:w="184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10</w:t>
            </w: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</w:trPr>
        <w:tc>
          <w:tcPr>
            <w:tcW w:w="452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1.</w:t>
            </w:r>
          </w:p>
        </w:tc>
        <w:tc>
          <w:tcPr>
            <w:tcW w:w="281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Наименование субсидии </w:t>
            </w:r>
          </w:p>
        </w:tc>
        <w:tc>
          <w:tcPr>
            <w:tcW w:w="992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</w:t>
            </w: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  <w:trHeight w:val="731"/>
        </w:trPr>
        <w:tc>
          <w:tcPr>
            <w:tcW w:w="45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1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Наименование показателя результата использования субсидии</w:t>
            </w:r>
          </w:p>
        </w:tc>
        <w:tc>
          <w:tcPr>
            <w:tcW w:w="992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51" w:type="dxa"/>
            <w:gridSpan w:val="3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701" w:type="dxa"/>
            <w:gridSpan w:val="2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843" w:type="dxa"/>
            <w:gridSpan w:val="2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418" w:type="dxa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843" w:type="dxa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84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  <w:trHeight w:val="217"/>
        </w:trPr>
        <w:tc>
          <w:tcPr>
            <w:tcW w:w="452" w:type="dxa"/>
            <w:vMerge w:val="restart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2.</w:t>
            </w:r>
          </w:p>
        </w:tc>
        <w:tc>
          <w:tcPr>
            <w:tcW w:w="281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Наименование субсидии</w:t>
            </w:r>
          </w:p>
        </w:tc>
        <w:tc>
          <w:tcPr>
            <w:tcW w:w="992" w:type="dxa"/>
            <w:gridSpan w:val="3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1" w:type="dxa"/>
            <w:gridSpan w:val="3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701" w:type="dxa"/>
            <w:gridSpan w:val="2"/>
            <w:vMerge w:val="restart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gridSpan w:val="2"/>
            <w:vMerge w:val="restart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</w:t>
            </w: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  <w:trHeight w:val="14"/>
        </w:trPr>
        <w:tc>
          <w:tcPr>
            <w:tcW w:w="452" w:type="dxa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1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Наименование показателя результата использования субсидии</w:t>
            </w:r>
          </w:p>
        </w:tc>
        <w:tc>
          <w:tcPr>
            <w:tcW w:w="992" w:type="dxa"/>
            <w:gridSpan w:val="3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1" w:type="dxa"/>
            <w:gridSpan w:val="3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701" w:type="dxa"/>
            <w:gridSpan w:val="2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gridSpan w:val="2"/>
            <w:vMerge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  <w:vMerge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</w:trPr>
        <w:tc>
          <w:tcPr>
            <w:tcW w:w="45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1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851" w:type="dxa"/>
            <w:gridSpan w:val="3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701" w:type="dxa"/>
            <w:gridSpan w:val="2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843" w:type="dxa"/>
            <w:gridSpan w:val="2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418" w:type="dxa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843" w:type="dxa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2B08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84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</w:trPr>
        <w:tc>
          <w:tcPr>
            <w:tcW w:w="452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1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0" w:type="dxa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B52B08" w:rsidRPr="00B52B08" w:rsidRDefault="00B52B08" w:rsidP="00B52B0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84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</w:tr>
      <w:tr w:rsidR="00B52B08" w:rsidRPr="00B52B08" w:rsidTr="002D59A7">
        <w:trPr>
          <w:gridBefore w:val="1"/>
          <w:gridAfter w:val="1"/>
          <w:wBefore w:w="59" w:type="dxa"/>
          <w:wAfter w:w="276" w:type="dxa"/>
        </w:trPr>
        <w:tc>
          <w:tcPr>
            <w:tcW w:w="45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281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Всего</w:t>
            </w:r>
          </w:p>
        </w:tc>
        <w:tc>
          <w:tcPr>
            <w:tcW w:w="992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</w:t>
            </w:r>
          </w:p>
        </w:tc>
        <w:tc>
          <w:tcPr>
            <w:tcW w:w="850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418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3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842" w:type="dxa"/>
            <w:vAlign w:val="center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Х</w:t>
            </w: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42" w:type="dxa"/>
            <w:gridSpan w:val="4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6517" w:type="dxa"/>
            <w:gridSpan w:val="5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42" w:type="dxa"/>
            <w:gridSpan w:val="4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Полное наименование должности руководителя муниципального образования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(Подпись)</w:t>
            </w: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5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6517" w:type="dxa"/>
            <w:gridSpan w:val="5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42" w:type="dxa"/>
            <w:gridSpan w:val="4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Место печати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5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6517" w:type="dxa"/>
            <w:gridSpan w:val="5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42" w:type="dxa"/>
            <w:gridSpan w:val="4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6517" w:type="dxa"/>
            <w:gridSpan w:val="5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42" w:type="dxa"/>
            <w:gridSpan w:val="4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Главный бухгалтер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(Подпись)</w:t>
            </w: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5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6517" w:type="dxa"/>
            <w:gridSpan w:val="5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42" w:type="dxa"/>
            <w:gridSpan w:val="4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6517" w:type="dxa"/>
            <w:gridSpan w:val="5"/>
            <w:tcBorders>
              <w:bottom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42" w:type="dxa"/>
            <w:gridSpan w:val="4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Исполнитель (должность, контактный телефон)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(Подпись)</w:t>
            </w: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5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6517" w:type="dxa"/>
            <w:gridSpan w:val="5"/>
            <w:tcBorders>
              <w:top w:val="single" w:sz="4" w:space="0" w:color="auto"/>
            </w:tcBorders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B52B08" w:rsidRPr="00B52B08" w:rsidTr="002D59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42" w:type="dxa"/>
            <w:gridSpan w:val="4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B52B08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________________20____г.</w:t>
            </w:r>
          </w:p>
        </w:tc>
        <w:tc>
          <w:tcPr>
            <w:tcW w:w="144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3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6517" w:type="dxa"/>
            <w:gridSpan w:val="5"/>
          </w:tcPr>
          <w:p w:rsidR="00B52B08" w:rsidRPr="00B52B08" w:rsidRDefault="00B52B08" w:rsidP="00B52B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</w:tbl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283"/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4"/>
          <w:szCs w:val="24"/>
          <w:lang w:eastAsia="ru-RU" w:bidi="ar-SA"/>
        </w:rPr>
        <w:t>--------------------------------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0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0"/>
          <w:szCs w:val="24"/>
          <w:lang w:eastAsia="ru-RU" w:bidi="ar-SA"/>
        </w:rPr>
        <w:t xml:space="preserve">    &lt;1&gt; указывается наименование субсидии и наименование показателя результата использования субсидии в соответствии с Порядком предоставления субсидий</w:t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0"/>
          <w:szCs w:val="24"/>
          <w:lang w:eastAsia="ru-RU" w:bidi="ar-SA"/>
        </w:rPr>
      </w:pPr>
      <w:r w:rsidRPr="00B52B08">
        <w:rPr>
          <w:rFonts w:ascii="PT Astra Serif" w:hAnsi="PT Astra Serif" w:cs="Calibri"/>
          <w:sz w:val="20"/>
          <w:szCs w:val="24"/>
          <w:lang w:eastAsia="ru-RU" w:bidi="ar-SA"/>
        </w:rPr>
        <w:t xml:space="preserve"> </w:t>
      </w:r>
    </w:p>
    <w:p w:rsidR="00B277F0" w:rsidRDefault="00B277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  <w:lang w:eastAsia="ru-RU" w:bidi="ar-SA"/>
        </w:rPr>
      </w:pPr>
      <w:r>
        <w:rPr>
          <w:rFonts w:ascii="PT Astra Serif" w:hAnsi="PT Astra Serif" w:cs="Calibri"/>
          <w:sz w:val="24"/>
          <w:szCs w:val="24"/>
          <w:lang w:eastAsia="ru-RU" w:bidi="ar-SA"/>
        </w:rPr>
        <w:br w:type="page"/>
      </w:r>
    </w:p>
    <w:p w:rsidR="00B52B08" w:rsidRPr="00B52B08" w:rsidRDefault="00B52B08" w:rsidP="00B52B0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24"/>
          <w:szCs w:val="24"/>
          <w:lang w:eastAsia="ru-RU" w:bidi="ar-SA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934"/>
      </w:tblGrid>
      <w:tr w:rsidR="005205CA" w:rsidRPr="005205CA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5205CA" w:rsidRDefault="00B52B08" w:rsidP="005205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br w:type="page"/>
            </w:r>
            <w:r w:rsidR="005205CA" w:rsidRPr="005205CA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Приложение № 3</w:t>
            </w:r>
          </w:p>
        </w:tc>
      </w:tr>
      <w:tr w:rsidR="005205CA" w:rsidRPr="005205CA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5205CA" w:rsidRDefault="005205CA" w:rsidP="005205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5205CA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к приказу Департамента </w:t>
            </w:r>
          </w:p>
        </w:tc>
      </w:tr>
      <w:tr w:rsidR="005205CA" w:rsidRPr="005205CA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5205CA" w:rsidRDefault="005205CA" w:rsidP="005205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5205CA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по социально-экономическому</w:t>
            </w:r>
          </w:p>
        </w:tc>
      </w:tr>
      <w:tr w:rsidR="005205CA" w:rsidRPr="005205CA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5205CA" w:rsidRDefault="005205CA" w:rsidP="005205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5205CA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развитию села Томской области</w:t>
            </w:r>
          </w:p>
        </w:tc>
      </w:tr>
      <w:tr w:rsidR="005205CA" w:rsidRPr="005205CA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5205CA" w:rsidRDefault="005205CA" w:rsidP="0080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5205CA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 xml:space="preserve">от </w:t>
            </w:r>
            <w:r w:rsidR="00CD7B48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2</w:t>
            </w:r>
            <w:r w:rsidR="00803CAC">
              <w:rPr>
                <w:rFonts w:ascii="PT Astra Serif" w:hAnsi="PT Astra Serif" w:cs="PT Astra Serif"/>
                <w:sz w:val="24"/>
                <w:szCs w:val="24"/>
                <w:lang w:val="en-US" w:eastAsia="ru-RU" w:bidi="ar-SA"/>
              </w:rPr>
              <w:t>3</w:t>
            </w:r>
            <w:r w:rsidRPr="005205CA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.03.2026 № 27</w:t>
            </w:r>
          </w:p>
        </w:tc>
      </w:tr>
    </w:tbl>
    <w:p w:rsidR="005205CA" w:rsidRPr="005205CA" w:rsidRDefault="005205CA" w:rsidP="005205CA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eastAsiaTheme="minorEastAsia" w:hAnsi="PT Astra Serif" w:cs="Courier New"/>
          <w:sz w:val="24"/>
          <w:szCs w:val="24"/>
          <w:lang w:eastAsia="ru-RU" w:bidi="ar-SA"/>
        </w:rPr>
      </w:pPr>
      <w:r w:rsidRPr="005205CA">
        <w:rPr>
          <w:rFonts w:ascii="PT Astra Serif" w:eastAsiaTheme="minorEastAsia" w:hAnsi="PT Astra Serif" w:cs="Courier New"/>
          <w:sz w:val="24"/>
          <w:szCs w:val="24"/>
          <w:lang w:eastAsia="ru-RU" w:bidi="ar-SA"/>
        </w:rPr>
        <w:t>Форма</w:t>
      </w: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Courier New"/>
          <w:sz w:val="24"/>
          <w:szCs w:val="24"/>
          <w:lang w:eastAsia="ru-RU" w:bidi="ar-SA"/>
        </w:rPr>
      </w:pPr>
      <w:bookmarkStart w:id="13" w:name="P1741"/>
      <w:bookmarkEnd w:id="13"/>
      <w:r w:rsidRPr="005205CA">
        <w:rPr>
          <w:rFonts w:ascii="PT Astra Serif" w:eastAsiaTheme="minorEastAsia" w:hAnsi="PT Astra Serif" w:cs="Courier New"/>
          <w:sz w:val="24"/>
          <w:szCs w:val="24"/>
          <w:lang w:eastAsia="ru-RU" w:bidi="ar-SA"/>
        </w:rPr>
        <w:t xml:space="preserve">Заявка на перечисление субсидий </w:t>
      </w: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Courier New"/>
          <w:strike/>
          <w:sz w:val="24"/>
          <w:szCs w:val="24"/>
          <w:lang w:eastAsia="ru-RU" w:bidi="ar-SA"/>
        </w:rPr>
      </w:pPr>
      <w:r w:rsidRPr="005205CA">
        <w:rPr>
          <w:rFonts w:ascii="PT Astra Serif" w:eastAsiaTheme="minorEastAsia" w:hAnsi="PT Astra Serif" w:cs="Courier New"/>
          <w:sz w:val="24"/>
          <w:szCs w:val="24"/>
          <w:lang w:eastAsia="ru-RU" w:bidi="ar-SA"/>
        </w:rPr>
        <w:t>на обеспечение комплексного развития сельских территорий</w:t>
      </w: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Courier New"/>
          <w:sz w:val="24"/>
          <w:szCs w:val="24"/>
          <w:lang w:eastAsia="ru-RU" w:bidi="ar-SA"/>
        </w:rPr>
      </w:pPr>
      <w:r w:rsidRPr="005205CA">
        <w:rPr>
          <w:rFonts w:ascii="PT Astra Serif" w:eastAsiaTheme="minorEastAsia" w:hAnsi="PT Astra Serif" w:cs="Courier New"/>
          <w:sz w:val="24"/>
          <w:szCs w:val="24"/>
          <w:lang w:eastAsia="ru-RU" w:bidi="ar-SA"/>
        </w:rPr>
        <w:t>на____________ 20___ года</w:t>
      </w: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Courier New"/>
          <w:sz w:val="24"/>
          <w:szCs w:val="24"/>
          <w:lang w:eastAsia="ru-RU" w:bidi="ar-SA"/>
        </w:rPr>
      </w:pP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Courier New"/>
          <w:sz w:val="24"/>
          <w:szCs w:val="24"/>
          <w:lang w:eastAsia="ru-RU" w:bidi="ar-SA"/>
        </w:rPr>
      </w:pPr>
      <w:r w:rsidRPr="005205CA">
        <w:rPr>
          <w:rFonts w:ascii="PT Astra Serif" w:eastAsiaTheme="minorEastAsia" w:hAnsi="PT Astra Serif" w:cs="Courier New"/>
          <w:sz w:val="24"/>
          <w:szCs w:val="24"/>
          <w:lang w:eastAsia="ru-RU" w:bidi="ar-SA"/>
        </w:rPr>
        <w:t>______________________________________________________</w:t>
      </w: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Courier New"/>
          <w:sz w:val="20"/>
          <w:szCs w:val="24"/>
          <w:lang w:eastAsia="ru-RU" w:bidi="ar-SA"/>
        </w:rPr>
      </w:pPr>
      <w:r w:rsidRPr="005205CA">
        <w:rPr>
          <w:rFonts w:ascii="PT Astra Serif" w:eastAsiaTheme="minorEastAsia" w:hAnsi="PT Astra Serif" w:cs="Courier New"/>
          <w:sz w:val="20"/>
          <w:szCs w:val="24"/>
          <w:lang w:eastAsia="ru-RU" w:bidi="ar-SA"/>
        </w:rPr>
        <w:t>(Наименование муниципального образования)</w:t>
      </w: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Courier New"/>
          <w:sz w:val="20"/>
          <w:szCs w:val="24"/>
          <w:lang w:eastAsia="ru-RU" w:bidi="ar-SA"/>
        </w:rPr>
      </w:pP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eastAsiaTheme="minorEastAsia" w:hAnsi="PT Astra Serif" w:cs="Courier New"/>
          <w:sz w:val="16"/>
          <w:szCs w:val="16"/>
          <w:lang w:eastAsia="ru-RU" w:bidi="ar-SA"/>
        </w:rPr>
      </w:pPr>
    </w:p>
    <w:tbl>
      <w:tblPr>
        <w:tblW w:w="4956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09"/>
        <w:gridCol w:w="992"/>
        <w:gridCol w:w="1264"/>
        <w:gridCol w:w="626"/>
        <w:gridCol w:w="945"/>
        <w:gridCol w:w="1110"/>
        <w:gridCol w:w="624"/>
        <w:gridCol w:w="968"/>
        <w:gridCol w:w="1090"/>
        <w:gridCol w:w="664"/>
        <w:gridCol w:w="942"/>
        <w:gridCol w:w="1075"/>
        <w:gridCol w:w="1573"/>
      </w:tblGrid>
      <w:tr w:rsidR="005205CA" w:rsidRPr="005205CA" w:rsidTr="002D59A7">
        <w:trPr>
          <w:trHeight w:val="772"/>
        </w:trPr>
        <w:tc>
          <w:tcPr>
            <w:tcW w:w="1985" w:type="dxa"/>
            <w:vMerge w:val="restart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Наименование субсидии &lt;1&gt;</w:t>
            </w:r>
          </w:p>
        </w:tc>
        <w:tc>
          <w:tcPr>
            <w:tcW w:w="2965" w:type="dxa"/>
            <w:gridSpan w:val="3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 xml:space="preserve">Годовой объем средств субсидии, предусмотренный соглашением, </w:t>
            </w: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рублей</w:t>
            </w:r>
          </w:p>
        </w:tc>
        <w:tc>
          <w:tcPr>
            <w:tcW w:w="2681" w:type="dxa"/>
            <w:gridSpan w:val="3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 xml:space="preserve">Фактическая потребность в средствах субсидии, </w:t>
            </w: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рублей</w:t>
            </w:r>
          </w:p>
        </w:tc>
        <w:tc>
          <w:tcPr>
            <w:tcW w:w="2682" w:type="dxa"/>
            <w:gridSpan w:val="3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 xml:space="preserve">Перечислено средств  субсидии бюджету муниципального образования с начала года, </w:t>
            </w: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рублей</w:t>
            </w:r>
          </w:p>
        </w:tc>
        <w:tc>
          <w:tcPr>
            <w:tcW w:w="2681" w:type="dxa"/>
            <w:gridSpan w:val="3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 xml:space="preserve">Объем причитающихся средств субсидии, </w:t>
            </w: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рублей</w:t>
            </w:r>
          </w:p>
        </w:tc>
        <w:tc>
          <w:tcPr>
            <w:tcW w:w="1573" w:type="dxa"/>
            <w:vMerge w:val="restart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color w:val="FF0000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Срок возникновения денежного обязательства муниципального образования (месяц, год)</w:t>
            </w:r>
          </w:p>
        </w:tc>
      </w:tr>
      <w:tr w:rsidR="005205CA" w:rsidRPr="005205CA" w:rsidTr="002D59A7">
        <w:tc>
          <w:tcPr>
            <w:tcW w:w="1985" w:type="dxa"/>
            <w:vMerge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709" w:type="dxa"/>
            <w:vMerge w:val="restart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2256" w:type="dxa"/>
            <w:gridSpan w:val="2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в том числе:</w:t>
            </w:r>
          </w:p>
        </w:tc>
        <w:tc>
          <w:tcPr>
            <w:tcW w:w="626" w:type="dxa"/>
            <w:vMerge w:val="restart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2055" w:type="dxa"/>
            <w:gridSpan w:val="2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в том числе:</w:t>
            </w:r>
          </w:p>
        </w:tc>
        <w:tc>
          <w:tcPr>
            <w:tcW w:w="624" w:type="dxa"/>
            <w:vMerge w:val="restart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2058" w:type="dxa"/>
            <w:gridSpan w:val="2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в том числе:</w:t>
            </w:r>
          </w:p>
        </w:tc>
        <w:tc>
          <w:tcPr>
            <w:tcW w:w="664" w:type="dxa"/>
            <w:vMerge w:val="restart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2017" w:type="dxa"/>
            <w:gridSpan w:val="2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в том числе:</w:t>
            </w:r>
          </w:p>
        </w:tc>
        <w:tc>
          <w:tcPr>
            <w:tcW w:w="1573" w:type="dxa"/>
            <w:vMerge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FF0000"/>
                <w:sz w:val="16"/>
                <w:szCs w:val="16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1985" w:type="dxa"/>
            <w:vMerge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709" w:type="dxa"/>
            <w:vMerge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софинан-сируемая часть</w:t>
            </w:r>
          </w:p>
        </w:tc>
        <w:tc>
          <w:tcPr>
            <w:tcW w:w="126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несофинанси-руемая часть</w:t>
            </w: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26" w:type="dxa"/>
            <w:vMerge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6"/>
                <w:szCs w:val="16"/>
                <w:lang w:eastAsia="ru-RU" w:bidi="ar-SA"/>
              </w:rPr>
            </w:pPr>
          </w:p>
        </w:tc>
        <w:tc>
          <w:tcPr>
            <w:tcW w:w="94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софинан-сируемая часть</w:t>
            </w:r>
          </w:p>
        </w:tc>
        <w:tc>
          <w:tcPr>
            <w:tcW w:w="111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несофинан-сируемая часть</w:t>
            </w:r>
          </w:p>
        </w:tc>
        <w:tc>
          <w:tcPr>
            <w:tcW w:w="624" w:type="dxa"/>
            <w:vMerge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6"/>
                <w:szCs w:val="16"/>
                <w:lang w:eastAsia="ru-RU" w:bidi="ar-SA"/>
              </w:rPr>
            </w:pPr>
          </w:p>
        </w:tc>
        <w:tc>
          <w:tcPr>
            <w:tcW w:w="968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софинан-нсируемая часть</w:t>
            </w:r>
          </w:p>
        </w:tc>
        <w:tc>
          <w:tcPr>
            <w:tcW w:w="109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несофинан-сируемая часть</w:t>
            </w:r>
          </w:p>
        </w:tc>
        <w:tc>
          <w:tcPr>
            <w:tcW w:w="664" w:type="dxa"/>
            <w:vMerge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6"/>
                <w:szCs w:val="16"/>
                <w:lang w:eastAsia="ru-RU" w:bidi="ar-SA"/>
              </w:rPr>
            </w:pPr>
          </w:p>
        </w:tc>
        <w:tc>
          <w:tcPr>
            <w:tcW w:w="94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софинан-сируемая часть</w:t>
            </w:r>
          </w:p>
        </w:tc>
        <w:tc>
          <w:tcPr>
            <w:tcW w:w="107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несофинан-сируемая часть</w:t>
            </w:r>
          </w:p>
        </w:tc>
        <w:tc>
          <w:tcPr>
            <w:tcW w:w="1573" w:type="dxa"/>
            <w:vMerge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color w:val="FF0000"/>
                <w:sz w:val="16"/>
                <w:szCs w:val="16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198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709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99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26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626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bookmarkStart w:id="14" w:name="P1775"/>
            <w:bookmarkEnd w:id="14"/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94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bookmarkStart w:id="15" w:name="P1776"/>
            <w:bookmarkEnd w:id="15"/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111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bookmarkStart w:id="16" w:name="P1777"/>
            <w:bookmarkEnd w:id="16"/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7</w:t>
            </w:r>
          </w:p>
        </w:tc>
        <w:tc>
          <w:tcPr>
            <w:tcW w:w="62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bookmarkStart w:id="17" w:name="P1778"/>
            <w:bookmarkEnd w:id="17"/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8</w:t>
            </w:r>
          </w:p>
        </w:tc>
        <w:tc>
          <w:tcPr>
            <w:tcW w:w="968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bookmarkStart w:id="18" w:name="P1779"/>
            <w:bookmarkEnd w:id="18"/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9</w:t>
            </w:r>
          </w:p>
        </w:tc>
        <w:tc>
          <w:tcPr>
            <w:tcW w:w="109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bookmarkStart w:id="19" w:name="P1780"/>
            <w:bookmarkEnd w:id="19"/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10</w:t>
            </w:r>
          </w:p>
        </w:tc>
        <w:tc>
          <w:tcPr>
            <w:tcW w:w="66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11</w:t>
            </w:r>
          </w:p>
        </w:tc>
        <w:tc>
          <w:tcPr>
            <w:tcW w:w="94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12</w:t>
            </w:r>
          </w:p>
        </w:tc>
        <w:tc>
          <w:tcPr>
            <w:tcW w:w="107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13</w:t>
            </w:r>
          </w:p>
        </w:tc>
        <w:tc>
          <w:tcPr>
            <w:tcW w:w="1573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14</w:t>
            </w: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198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 xml:space="preserve">1. </w:t>
            </w: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709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9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26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26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4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11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2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68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09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6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4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07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573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198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 xml:space="preserve">2. </w:t>
            </w:r>
          </w:p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709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9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26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26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4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11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2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68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09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6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4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07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573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1985" w:type="dxa"/>
            <w:vAlign w:val="center"/>
          </w:tcPr>
          <w:p w:rsidR="005205CA" w:rsidRPr="005205CA" w:rsidRDefault="005205CA" w:rsidP="00CD7B4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Всего:</w:t>
            </w:r>
          </w:p>
        </w:tc>
        <w:tc>
          <w:tcPr>
            <w:tcW w:w="709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9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26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26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4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11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2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68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090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664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trike/>
                <w:sz w:val="16"/>
                <w:szCs w:val="16"/>
                <w:highlight w:val="yellow"/>
                <w:lang w:eastAsia="ru-RU" w:bidi="ar-SA"/>
              </w:rPr>
            </w:pPr>
          </w:p>
        </w:tc>
        <w:tc>
          <w:tcPr>
            <w:tcW w:w="942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075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</w:p>
        </w:tc>
        <w:tc>
          <w:tcPr>
            <w:tcW w:w="1573" w:type="dxa"/>
            <w:vAlign w:val="center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16"/>
                <w:szCs w:val="16"/>
                <w:lang w:eastAsia="ru-RU" w:bidi="ar-SA"/>
              </w:rPr>
              <w:t>Х</w:t>
            </w:r>
          </w:p>
        </w:tc>
      </w:tr>
    </w:tbl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eastAsiaTheme="minorEastAsia" w:hAnsi="PT Astra Serif" w:cs="Courier New"/>
          <w:sz w:val="16"/>
          <w:szCs w:val="16"/>
          <w:lang w:eastAsia="ru-RU" w:bidi="ar-SA"/>
        </w:rPr>
      </w:pP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z w:val="16"/>
          <w:szCs w:val="16"/>
          <w:lang w:eastAsia="ru-RU" w:bidi="ar-SA"/>
        </w:rPr>
      </w:pPr>
      <w:r w:rsidRPr="005205CA">
        <w:rPr>
          <w:rFonts w:ascii="PT Astra Serif" w:hAnsi="PT Astra Serif" w:cs="Calibri"/>
          <w:sz w:val="16"/>
          <w:szCs w:val="16"/>
          <w:lang w:eastAsia="ru-RU" w:bidi="ar-SA"/>
        </w:rPr>
        <w:t xml:space="preserve">    &lt;1&gt; указывается наименование субсидии в соответствии с соглашением </w:t>
      </w:r>
    </w:p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trike/>
          <w:sz w:val="20"/>
          <w:szCs w:val="24"/>
          <w:lang w:eastAsia="ru-RU" w:bidi="ar-SA"/>
        </w:rPr>
      </w:pPr>
    </w:p>
    <w:tbl>
      <w:tblPr>
        <w:tblW w:w="145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90"/>
        <w:gridCol w:w="284"/>
        <w:gridCol w:w="1700"/>
        <w:gridCol w:w="283"/>
        <w:gridCol w:w="8364"/>
      </w:tblGrid>
      <w:tr w:rsidR="005205CA" w:rsidRPr="005205CA" w:rsidTr="002D59A7">
        <w:tc>
          <w:tcPr>
            <w:tcW w:w="3890" w:type="dxa"/>
            <w:tcBorders>
              <w:bottom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8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4" w:type="dxa"/>
            <w:tcBorders>
              <w:bottom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3890" w:type="dxa"/>
            <w:tcBorders>
              <w:top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Полное наименование должности руководителя муниципального образования</w:t>
            </w:r>
          </w:p>
        </w:tc>
        <w:tc>
          <w:tcPr>
            <w:tcW w:w="28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(Подпись)</w:t>
            </w:r>
          </w:p>
        </w:tc>
        <w:tc>
          <w:tcPr>
            <w:tcW w:w="283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4" w:type="dxa"/>
            <w:tcBorders>
              <w:top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5205CA" w:rsidRPr="005205CA" w:rsidTr="002D59A7">
        <w:tc>
          <w:tcPr>
            <w:tcW w:w="3890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Место печати</w:t>
            </w:r>
          </w:p>
        </w:tc>
        <w:tc>
          <w:tcPr>
            <w:tcW w:w="28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0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3890" w:type="dxa"/>
            <w:tcBorders>
              <w:bottom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8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4" w:type="dxa"/>
            <w:tcBorders>
              <w:bottom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3890" w:type="dxa"/>
            <w:tcBorders>
              <w:top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Главный бухгалтер</w:t>
            </w:r>
          </w:p>
        </w:tc>
        <w:tc>
          <w:tcPr>
            <w:tcW w:w="28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0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(Подпись)</w:t>
            </w:r>
          </w:p>
        </w:tc>
        <w:tc>
          <w:tcPr>
            <w:tcW w:w="283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5205CA" w:rsidRPr="005205CA" w:rsidTr="002D59A7">
        <w:tc>
          <w:tcPr>
            <w:tcW w:w="3890" w:type="dxa"/>
            <w:tcBorders>
              <w:bottom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8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4" w:type="dxa"/>
            <w:tcBorders>
              <w:bottom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3890" w:type="dxa"/>
            <w:tcBorders>
              <w:top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Исполнитель (должность, контактный телефон)</w:t>
            </w:r>
          </w:p>
        </w:tc>
        <w:tc>
          <w:tcPr>
            <w:tcW w:w="28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(Подпись)</w:t>
            </w:r>
          </w:p>
        </w:tc>
        <w:tc>
          <w:tcPr>
            <w:tcW w:w="283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</w:p>
        </w:tc>
        <w:tc>
          <w:tcPr>
            <w:tcW w:w="8364" w:type="dxa"/>
            <w:tcBorders>
              <w:top w:val="single" w:sz="4" w:space="0" w:color="auto"/>
            </w:tcBorders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0"/>
                <w:szCs w:val="24"/>
                <w:lang w:eastAsia="ru-RU" w:bidi="ar-SA"/>
              </w:rPr>
              <w:t>(Фамилия, имя, отчество (последнее - при наличии)</w:t>
            </w:r>
          </w:p>
        </w:tc>
      </w:tr>
      <w:tr w:rsidR="005205CA" w:rsidRPr="005205CA" w:rsidTr="002D59A7">
        <w:tc>
          <w:tcPr>
            <w:tcW w:w="3890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5205CA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________________20____г.</w:t>
            </w:r>
          </w:p>
        </w:tc>
        <w:tc>
          <w:tcPr>
            <w:tcW w:w="28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700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83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8364" w:type="dxa"/>
          </w:tcPr>
          <w:p w:rsidR="005205CA" w:rsidRPr="005205CA" w:rsidRDefault="005205CA" w:rsidP="005205C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</w:tbl>
    <w:p w:rsidR="005205CA" w:rsidRPr="005205CA" w:rsidRDefault="005205CA" w:rsidP="005205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strike/>
          <w:sz w:val="24"/>
          <w:szCs w:val="24"/>
          <w:lang w:eastAsia="ru-RU" w:bidi="ar-SA"/>
        </w:rPr>
      </w:pPr>
    </w:p>
    <w:p w:rsidR="005205CA" w:rsidRDefault="005205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5205CA" w:rsidRDefault="005205CA" w:rsidP="00E84D67">
      <w:p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  <w:sectPr w:rsidR="005205CA" w:rsidSect="00B277F0">
          <w:type w:val="continuous"/>
          <w:pgSz w:w="16840" w:h="11907" w:orient="landscape"/>
          <w:pgMar w:top="1418" w:right="1134" w:bottom="851" w:left="1134" w:header="737" w:footer="284" w:gutter="0"/>
          <w:pgNumType w:start="24"/>
          <w:cols w:space="720"/>
          <w:titlePg/>
          <w:docGrid w:linePitch="360"/>
        </w:sect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934"/>
      </w:tblGrid>
      <w:tr w:rsidR="005205CA" w:rsidRPr="00CD7B48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CD7B48" w:rsidRDefault="005205CA" w:rsidP="005205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D7B48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>Приложение № 4</w:t>
            </w:r>
          </w:p>
        </w:tc>
      </w:tr>
      <w:tr w:rsidR="005205CA" w:rsidRPr="00CD7B48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CD7B48" w:rsidRDefault="005205CA" w:rsidP="005205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D7B48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к приказу Департамента </w:t>
            </w:r>
          </w:p>
        </w:tc>
      </w:tr>
      <w:tr w:rsidR="005205CA" w:rsidRPr="00CD7B48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CD7B48" w:rsidRDefault="005205CA" w:rsidP="005205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D7B48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по социально-экономическому</w:t>
            </w:r>
          </w:p>
        </w:tc>
      </w:tr>
      <w:tr w:rsidR="005205CA" w:rsidRPr="00CD7B48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CD7B48" w:rsidRDefault="005205CA" w:rsidP="005205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D7B48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развитию села Томской области</w:t>
            </w:r>
          </w:p>
        </w:tc>
      </w:tr>
      <w:tr w:rsidR="005205CA" w:rsidRPr="00CD7B48" w:rsidTr="002D59A7">
        <w:trPr>
          <w:jc w:val="right"/>
        </w:trPr>
        <w:tc>
          <w:tcPr>
            <w:tcW w:w="3934" w:type="dxa"/>
            <w:shd w:val="clear" w:color="auto" w:fill="auto"/>
          </w:tcPr>
          <w:p w:rsidR="005205CA" w:rsidRPr="00CD7B48" w:rsidRDefault="005205CA" w:rsidP="00803C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D7B48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от </w:t>
            </w:r>
            <w:r w:rsidR="00CD7B48" w:rsidRPr="00CD7B4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</w:t>
            </w:r>
            <w:r w:rsidR="00803CA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lang w:val="en-US"/>
              </w:rPr>
              <w:t>3</w:t>
            </w:r>
            <w:bookmarkStart w:id="20" w:name="_GoBack"/>
            <w:bookmarkEnd w:id="20"/>
            <w:r w:rsidRPr="00CD7B4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.03.2026 № 27</w:t>
            </w:r>
          </w:p>
        </w:tc>
      </w:tr>
    </w:tbl>
    <w:p w:rsidR="005205CA" w:rsidRPr="00CD7B48" w:rsidRDefault="005205CA" w:rsidP="005205CA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CD7B48" w:rsidRDefault="005205CA" w:rsidP="005205C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textAlignment w:val="baseline"/>
        <w:rPr>
          <w:rFonts w:ascii="PT Astra Serif" w:hAnsi="PT Astra Serif" w:cs="Arial"/>
          <w:bCs/>
          <w:sz w:val="26"/>
          <w:szCs w:val="26"/>
        </w:rPr>
      </w:pPr>
      <w:r w:rsidRPr="00CD7B48">
        <w:rPr>
          <w:rFonts w:ascii="PT Astra Serif" w:hAnsi="PT Astra Serif" w:cs="Arial"/>
          <w:bCs/>
          <w:sz w:val="26"/>
          <w:szCs w:val="26"/>
        </w:rPr>
        <w:t xml:space="preserve">Направления реализации проектов по благоустройству </w:t>
      </w:r>
    </w:p>
    <w:p w:rsidR="005205CA" w:rsidRPr="00CD7B48" w:rsidRDefault="005205CA" w:rsidP="005205C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textAlignment w:val="baseline"/>
        <w:rPr>
          <w:rFonts w:ascii="PT Astra Serif" w:hAnsi="PT Astra Serif" w:cs="Arial"/>
          <w:bCs/>
          <w:i/>
          <w:sz w:val="26"/>
          <w:szCs w:val="26"/>
        </w:rPr>
      </w:pPr>
      <w:r w:rsidRPr="00CD7B48">
        <w:rPr>
          <w:rFonts w:ascii="PT Astra Serif" w:hAnsi="PT Astra Serif" w:cs="Arial"/>
          <w:bCs/>
          <w:sz w:val="26"/>
          <w:szCs w:val="26"/>
        </w:rPr>
        <w:t xml:space="preserve">общественных пространств на сельских территориях и в сельских агломерациях </w:t>
      </w:r>
    </w:p>
    <w:p w:rsidR="005205CA" w:rsidRPr="005205CA" w:rsidRDefault="005205CA" w:rsidP="005205CA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7"/>
        <w:gridCol w:w="5551"/>
      </w:tblGrid>
      <w:tr w:rsidR="005205CA" w:rsidRPr="005205CA" w:rsidTr="002D59A7"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Направление реализации проекта по благоустройству общественных пространств на сельских территориях и в сельских агломерациях</w:t>
            </w: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Рекомендуемый перечень мероприятий, включаемых в проект по благоустройству общественных пространств на сельских территориях и в сельских агломерациях </w:t>
            </w:r>
          </w:p>
        </w:tc>
      </w:tr>
      <w:tr w:rsidR="005205CA" w:rsidRPr="005205CA" w:rsidTr="002D59A7"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Создание и обустройство открытых общественных пространств &lt;1&gt; на территориях парков, площадей, скверов, набережных и озелененных территорий с одной или несколькими функциональными зонами</w:t>
            </w: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обустройство территории в целях беспрепятственного передвижения инвалидов и других маломобильных групп населения;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организация пешеходных коммуникаций, в том числе велосипедных дорожек, тротуаров, аллей, тропинок;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установка (с устройством травмобезопасного покрытия основания) детского игрового оборудования, и (или) спортивного оборудования, и (или) плоскостного спортивного объекта и (или) оборудование зоны тихого отдыха и (или) площадки (сцены) для проведения культурно-массовых мероприятий с информационным стендом о графике проведения таких мероприятий</w:t>
            </w:r>
          </w:p>
        </w:tc>
      </w:tr>
      <w:tr w:rsidR="005205CA" w:rsidRPr="005205CA" w:rsidTr="002D59A7"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extAlignment w:val="baseline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 xml:space="preserve">Обустройство улично-дорожной сети </w:t>
            </w:r>
            <w:r w:rsidRPr="005205CA">
              <w:rPr>
                <w:rFonts w:ascii="PT Astra Serif" w:hAnsi="PT Astra Serif"/>
                <w:sz w:val="20"/>
                <w:szCs w:val="20"/>
                <w:lang w:val="en-US"/>
              </w:rPr>
              <w:t>&lt;</w:t>
            </w:r>
            <w:r w:rsidRPr="005205CA">
              <w:rPr>
                <w:rFonts w:ascii="PT Astra Serif" w:hAnsi="PT Astra Serif"/>
                <w:sz w:val="20"/>
                <w:szCs w:val="20"/>
              </w:rPr>
              <w:t>2</w:t>
            </w:r>
            <w:r w:rsidRPr="005205CA">
              <w:rPr>
                <w:rFonts w:ascii="PT Astra Serif" w:hAnsi="PT Astra Serif"/>
                <w:sz w:val="20"/>
                <w:szCs w:val="20"/>
                <w:lang w:val="en-US"/>
              </w:rPr>
              <w:t>&gt;</w:t>
            </w: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замена, ремонт и устройство бордюров, устройство недостающих бордюров по краям усовершенствованных покрытий и тротуаров (в случае разделения проезжей части и пешеходных зон или зон озеленения);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ремонтно-восстановительные работы улично-дорожной сети, в том числе восстановление и замена дорожных одежд;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укладка выравнивающего (в том числе с использованием фрезерования) и одного дополнительного слоя покрытий и тротуаров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ремонт размытых и разрушенных участков автомобильных дорог;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укрепление обочин;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восстановление покрытий на укрепительных полосах и обочинах;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замена, подъемка и выравнивание плит цементобетонных покрытий, нарезка продольных или поперечных бороздок на цементобетонных покрытиях;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перемощение отдельных участков мостовых с частичной заменой песчаного основания;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восстановление профиля щебеночных, гравийных и грунтовых улучшенных дорог с добавлением щебеночных или гравийных материалов;</w:t>
            </w:r>
          </w:p>
          <w:p w:rsid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остановочные пункты маршрутных транспортных средств</w:t>
            </w:r>
          </w:p>
          <w:p w:rsidR="00CD7B48" w:rsidRPr="005205CA" w:rsidRDefault="00CD7B48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5205CA" w:rsidRPr="005205CA" w:rsidTr="00B277F0">
        <w:trPr>
          <w:trHeight w:val="1964"/>
        </w:trPr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lastRenderedPageBreak/>
              <w:t>Создание и обустройство детских игровых площадок </w:t>
            </w: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 xml:space="preserve"> организация пешеходных коммуникаций, в том числе велосипедных дорожек, тротуаров, аллей, тропинок;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 xml:space="preserve">установка (с устройством травмобезопасного покрытия основания) детского игрового оборудования; 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установка ограждений, прилегающих к общественным территориям, газонных и тротуарных ограждений</w:t>
            </w:r>
          </w:p>
        </w:tc>
      </w:tr>
      <w:tr w:rsidR="005205CA" w:rsidRPr="005205CA" w:rsidTr="00B277F0">
        <w:trPr>
          <w:trHeight w:val="2290"/>
        </w:trPr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highlight w:val="cyan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Создание и обустройство спортивных площадок, площадок для занятия адаптивной физической культурой и адаптивным спортом для лиц с ограниченными возможностями здоровья</w:t>
            </w: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технологий; 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организация пешеходных коммуникаций, в том числе велосипедных дорожек, тротуаров, аллей, тропинок; 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установка ограждений, прилегающих к общественным территориям, газонных и тротуарных ограждений; </w:t>
            </w:r>
          </w:p>
          <w:p w:rsidR="005205CA" w:rsidRPr="00CD7B48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установка (с устройством травмобезопасного покрытия основания, навеса) спортивного оборудования и (или) плоскостного спортивного объекта;</w:t>
            </w:r>
          </w:p>
        </w:tc>
      </w:tr>
      <w:tr w:rsidR="005205CA" w:rsidRPr="005205CA" w:rsidTr="002D59A7"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ru-RU" w:bidi="ar-SA"/>
              </w:rPr>
              <w:t>Организация оформления фасадов (внешнего вида) зданий (административных зданий, объектов социальной сферы, объектов инфраструктуры и других), находящихся в муниципальной собственности,</w:t>
            </w:r>
            <w:r w:rsidRPr="005205CA">
              <w:rPr>
                <w:rFonts w:ascii="PT Astra Serif" w:hAnsi="PT Astra Serif" w:cs="Arial"/>
                <w:bCs/>
                <w:sz w:val="20"/>
                <w:szCs w:val="20"/>
                <w:lang w:eastAsia="ru-RU" w:bidi="ar-SA"/>
              </w:rPr>
              <w:t xml:space="preserve"> а также установка (обустройство) ограждений, прилегающих к общественным территориям, газонных и тротуарных ограждений </w:t>
            </w:r>
          </w:p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extAlignment w:val="baseline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ремонт стен, оконных устройств, балконов, эркеров, лоджий, дымовых труб, элементов входной группы (ступени, крыльца, козырьки, входные группы); 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облицовочные работы (работы по обновлению цветовой схемы здания или частей фасадов, замена отделочных и облицовочных материалов); 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2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установка либо ремонт ограждающих конструкций (специальные и архитектурно оформленные заборы и ограждения из сборных железобетонных или металлических конструкций), а также ворот и калиток</w:t>
            </w:r>
          </w:p>
        </w:tc>
      </w:tr>
      <w:tr w:rsidR="005205CA" w:rsidRPr="005205CA" w:rsidTr="002D59A7"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ru-RU" w:bidi="ar-SA"/>
              </w:rPr>
            </w:pPr>
            <w:r w:rsidRPr="005205CA">
              <w:rPr>
                <w:rFonts w:ascii="PT Astra Serif" w:hAnsi="PT Astra Serif" w:cs="Arial"/>
                <w:bCs/>
                <w:sz w:val="20"/>
                <w:szCs w:val="20"/>
                <w:lang w:eastAsia="ru-RU" w:bidi="ar-SA"/>
              </w:rPr>
              <w:t>Организация ливневых стоков</w:t>
            </w: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2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сооружение ливневой канализации для приема и транспортировки поверхностных сточных вод;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2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создание дренажных систем;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2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организация наружного водостока,  используемого для отвода воды с кровель зданий;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2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организация системы водоотводных устройств: водосточных труб (водостоков), лотков, кюветов, быстротоков, дождеприемных колодцев;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2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 xml:space="preserve">организация поверхностного водоотвода; 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устройство открытых водоотводящих устройств (открытые лотки, канавы, кюветы)</w:t>
            </w:r>
          </w:p>
        </w:tc>
      </w:tr>
      <w:tr w:rsidR="005205CA" w:rsidRPr="005205CA" w:rsidTr="002D59A7"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Обустройство общественных колодцев и водоразборных колонок</w:t>
            </w: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ремонт или замена изношенных фасонных частей, водопропускных труб, задвижек, пожарных гидрантов, вантузов, клапанов;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устранение провалов и просадок грунта территорий размещения колонок и колодцев;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организация водоотведения и обустройство покрытия возле колодцев и колонок;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ремонт или замена колодезного домика;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установка скамеек;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обустройство пешеходных коммуникаций;</w:t>
            </w:r>
          </w:p>
          <w:p w:rsid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организация освещения</w:t>
            </w:r>
          </w:p>
          <w:p w:rsidR="00CD7B48" w:rsidRPr="005205CA" w:rsidRDefault="00CD7B48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</w:p>
        </w:tc>
      </w:tr>
      <w:tr w:rsidR="005205CA" w:rsidRPr="005205CA" w:rsidTr="002D59A7"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Организация освещения территории</w:t>
            </w: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B277F0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замена и установка уличных фонарей, светильников, ламп, опор наружного освещения (светильников со светодиодными лампами)</w:t>
            </w:r>
          </w:p>
        </w:tc>
      </w:tr>
      <w:tr w:rsidR="005205CA" w:rsidRPr="005205CA" w:rsidTr="002D59A7">
        <w:tc>
          <w:tcPr>
            <w:tcW w:w="4347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205CA">
              <w:rPr>
                <w:rFonts w:ascii="PT Astra Serif" w:hAnsi="PT Astra Serif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Организация пешеходных коммуникаций, в том числе тротуаров, аллей, велосипедных дорожек, тропинок</w:t>
            </w:r>
            <w:r w:rsidRPr="005205CA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5551" w:type="dxa"/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3"/>
              <w:jc w:val="both"/>
              <w:rPr>
                <w:rFonts w:ascii="PT Astra Serif" w:hAnsi="PT Astra Serif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ru-RU" w:bidi="ar-SA"/>
              </w:rPr>
            </w:pPr>
            <w:r w:rsidRPr="005205CA">
              <w:rPr>
                <w:rFonts w:ascii="PT Astra Serif" w:hAnsi="PT Astra Serif" w:cs="Arial"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ru-RU" w:bidi="ar-SA"/>
              </w:rPr>
              <w:t>организация освещения территории</w:t>
            </w: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, установка осветительного оборудования;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3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устройство различных видов покрытий (твердого, мягкого или комбинированного);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3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установка элементов благоустройства пешеходных маршрутов (скамьи, урны, малые архитектурные формы);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3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lastRenderedPageBreak/>
              <w:t>устройство пешеходных переходов, лестниц, мостиков, пандусов;</w:t>
            </w:r>
          </w:p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3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</w:rPr>
              <w:t>остановочные пункты маршрутных транспортных средств</w:t>
            </w:r>
          </w:p>
        </w:tc>
      </w:tr>
      <w:tr w:rsidR="005205CA" w:rsidRPr="005205CA" w:rsidTr="002D59A7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both"/>
              <w:textAlignment w:val="baseline"/>
              <w:rPr>
                <w:rFonts w:ascii="PT Astra Serif" w:hAnsi="PT Astra Serif" w:cs="Arial"/>
                <w:sz w:val="20"/>
                <w:szCs w:val="20"/>
              </w:rPr>
            </w:pPr>
            <w:r w:rsidRPr="005205CA">
              <w:rPr>
                <w:rFonts w:ascii="PT Astra Serif" w:hAnsi="PT Astra Serif" w:cs="Arial"/>
                <w:bCs/>
                <w:sz w:val="20"/>
                <w:szCs w:val="20"/>
              </w:rPr>
              <w:lastRenderedPageBreak/>
              <w:t xml:space="preserve">Создание, сохранение и восстановление объектов, </w:t>
            </w:r>
            <w:r w:rsidRPr="005205CA">
              <w:rPr>
                <w:rFonts w:ascii="PT Astra Serif" w:hAnsi="PT Astra Serif" w:cs="Arial"/>
                <w:sz w:val="20"/>
                <w:szCs w:val="20"/>
              </w:rPr>
              <w:t>обладающих исторической, научной и мемориальной ценностью и имеющих особое значение для сельского хозяйства Томской области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3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устройство или ремонт архитектурных форм (стелы, монументы, памятные таблички, информационные стенды,  памятники, обелиски и другие скульптурно-архитектурные композиции и монументально-декоративные композиции)</w:t>
            </w:r>
          </w:p>
        </w:tc>
      </w:tr>
      <w:tr w:rsidR="005205CA" w:rsidRPr="005205CA" w:rsidTr="002D59A7"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Сохранение и восстановление мемориальных комплексов, увековечивающих память погибших при защите Отечества в годы Великой Отечественной войны</w:t>
            </w:r>
            <w:r w:rsidRPr="005205CA">
              <w:rPr>
                <w:rFonts w:ascii="PT Astra Serif" w:hAnsi="PT Astra Serif"/>
                <w:sz w:val="20"/>
                <w:szCs w:val="20"/>
              </w:rPr>
              <w:t>, при исполнении воинского долга, выполнении задач в боевых действиях на территории Афганистана, в вооруженном конфликте в Чеченской Республике и других локальных конфликтах, в ходе специальной военной операции на территориях Украины, Донецкой Народной Республики и Луганской Народной Республики, Запорожской области и Херсонской области</w:t>
            </w:r>
          </w:p>
        </w:tc>
        <w:tc>
          <w:tcPr>
            <w:tcW w:w="5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</w:tcPr>
          <w:p w:rsidR="005205CA" w:rsidRPr="005205CA" w:rsidRDefault="005205CA" w:rsidP="00B277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23"/>
              <w:jc w:val="both"/>
              <w:rPr>
                <w:rFonts w:ascii="PT Astra Serif" w:hAnsi="PT Astra Serif"/>
                <w:sz w:val="20"/>
                <w:szCs w:val="20"/>
                <w:lang w:eastAsia="ru-RU" w:bidi="ar-SA"/>
              </w:rPr>
            </w:pPr>
            <w:r w:rsidRPr="005205CA">
              <w:rPr>
                <w:rFonts w:ascii="PT Astra Serif" w:hAnsi="PT Astra Serif"/>
                <w:sz w:val="20"/>
                <w:szCs w:val="20"/>
                <w:lang w:eastAsia="ru-RU" w:bidi="ar-SA"/>
              </w:rPr>
              <w:t>ремонт или реставрация архитектурных форм (стелы, монументы, памятные таблички, информационные стенды,  памятники, обелиски и другие скульптурно-архитектурные композиции и монументально-декоративные композиции)</w:t>
            </w:r>
          </w:p>
        </w:tc>
      </w:tr>
    </w:tbl>
    <w:p w:rsidR="005205CA" w:rsidRPr="005205CA" w:rsidRDefault="005205CA" w:rsidP="005205C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80"/>
        <w:jc w:val="both"/>
        <w:textAlignment w:val="baseline"/>
        <w:rPr>
          <w:rFonts w:ascii="PT Astra Serif" w:hAnsi="PT Astra Serif" w:cs="Arial"/>
          <w:noProof/>
          <w:sz w:val="20"/>
          <w:szCs w:val="24"/>
        </w:rPr>
      </w:pPr>
    </w:p>
    <w:p w:rsidR="005205CA" w:rsidRPr="005205CA" w:rsidRDefault="005205CA" w:rsidP="005205C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80"/>
        <w:jc w:val="both"/>
        <w:textAlignment w:val="baseline"/>
        <w:rPr>
          <w:rFonts w:ascii="PT Astra Serif" w:hAnsi="PT Astra Serif" w:cs="Arial"/>
          <w:sz w:val="16"/>
          <w:szCs w:val="16"/>
        </w:rPr>
      </w:pPr>
      <w:r w:rsidRPr="005205CA">
        <w:rPr>
          <w:rFonts w:ascii="PT Astra Serif" w:hAnsi="PT Astra Serif" w:cs="Arial"/>
          <w:noProof/>
          <w:sz w:val="16"/>
          <w:szCs w:val="16"/>
        </w:rPr>
        <w:t>&lt;1&gt;</w:t>
      </w:r>
      <w:r w:rsidRPr="005205CA">
        <w:rPr>
          <w:rFonts w:ascii="PT Astra Serif" w:hAnsi="PT Astra Serif" w:cs="Arial"/>
          <w:sz w:val="16"/>
          <w:szCs w:val="16"/>
        </w:rPr>
        <w:t> Под открытыми общественными пространствами понимаются свободные от застройки территории общего пользования (площади, скверы, набережные, озелененные территории), предназначенные для прогулок, отдыха и досуга, доступ к которым открыт в любое время суток.</w:t>
      </w:r>
    </w:p>
    <w:p w:rsidR="005205CA" w:rsidRPr="005205CA" w:rsidRDefault="005205CA" w:rsidP="005205C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80"/>
        <w:jc w:val="both"/>
        <w:textAlignment w:val="baseline"/>
        <w:rPr>
          <w:rFonts w:ascii="PT Astra Serif" w:hAnsi="PT Astra Serif" w:cs="Arial"/>
          <w:sz w:val="16"/>
          <w:szCs w:val="16"/>
        </w:rPr>
      </w:pPr>
      <w:r w:rsidRPr="005205CA">
        <w:rPr>
          <w:rFonts w:ascii="PT Astra Serif" w:hAnsi="PT Astra Serif" w:cs="Arial"/>
          <w:sz w:val="16"/>
          <w:szCs w:val="16"/>
        </w:rPr>
        <w:t>&lt;2&gt; Под улично-дорожной сетью понимается территория общего пользования с расположенными на ней улицами и дорогами общего пользования с элементами обустройства, обеспечивающими подъезд к населенным пунктам, а также связь территорий внутри населенного пункта, их пешеходную и транспортную доступность (за исключением дворовых проездов, эстакад и землеотводов рельсового транспорта).</w:t>
      </w:r>
    </w:p>
    <w:p w:rsidR="002803C7" w:rsidRDefault="002803C7" w:rsidP="00E84D67">
      <w:pPr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2803C7" w:rsidSect="00B277F0">
      <w:type w:val="continuous"/>
      <w:pgSz w:w="11907" w:h="16840"/>
      <w:pgMar w:top="1134" w:right="851" w:bottom="1134" w:left="1418" w:header="737" w:footer="284" w:gutter="0"/>
      <w:pgNumType w:start="28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8F8" w:rsidRDefault="000018F8">
      <w:r>
        <w:separator/>
      </w:r>
    </w:p>
  </w:endnote>
  <w:endnote w:type="continuationSeparator" w:id="0">
    <w:p w:rsidR="000018F8" w:rsidRDefault="00001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8F8" w:rsidRDefault="000018F8">
      <w:r>
        <w:separator/>
      </w:r>
    </w:p>
  </w:footnote>
  <w:footnote w:type="continuationSeparator" w:id="0">
    <w:p w:rsidR="000018F8" w:rsidRDefault="000018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421733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2D59A7" w:rsidRPr="00DF7614" w:rsidRDefault="002D59A7" w:rsidP="00DF7614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DF761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DF761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DF761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03CAC">
          <w:rPr>
            <w:rFonts w:ascii="PT Astra Serif" w:hAnsi="PT Astra Serif"/>
            <w:b w:val="0"/>
            <w:noProof/>
            <w:sz w:val="24"/>
            <w:szCs w:val="24"/>
          </w:rPr>
          <w:t>28</w:t>
        </w:r>
        <w:r w:rsidRPr="00DF761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9A7" w:rsidRDefault="002D59A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6505D97" wp14:editId="24232CD8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59A7" w:rsidRDefault="002D59A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социально-экономическому</w:t>
    </w:r>
  </w:p>
  <w:p w:rsidR="002D59A7" w:rsidRDefault="002D59A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2D59A7" w:rsidRDefault="002D59A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6959653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2D59A7" w:rsidRPr="00DF7614" w:rsidRDefault="002D59A7" w:rsidP="00DF7614">
        <w:pPr>
          <w:pStyle w:val="af"/>
          <w:rPr>
            <w:b w:val="0"/>
            <w:sz w:val="24"/>
          </w:rPr>
        </w:pPr>
        <w:r w:rsidRPr="00DF7614">
          <w:rPr>
            <w:b w:val="0"/>
            <w:sz w:val="24"/>
          </w:rPr>
          <w:fldChar w:fldCharType="begin"/>
        </w:r>
        <w:r w:rsidRPr="00DF7614">
          <w:rPr>
            <w:b w:val="0"/>
            <w:sz w:val="24"/>
          </w:rPr>
          <w:instrText>PAGE   \* MERGEFORMAT</w:instrText>
        </w:r>
        <w:r w:rsidRPr="00DF7614">
          <w:rPr>
            <w:b w:val="0"/>
            <w:sz w:val="24"/>
          </w:rPr>
          <w:fldChar w:fldCharType="separate"/>
        </w:r>
        <w:r w:rsidR="00803CAC">
          <w:rPr>
            <w:b w:val="0"/>
            <w:noProof/>
            <w:sz w:val="24"/>
          </w:rPr>
          <w:t>24</w:t>
        </w:r>
        <w:r w:rsidRPr="00DF7614">
          <w:rPr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D734A"/>
    <w:multiLevelType w:val="hybridMultilevel"/>
    <w:tmpl w:val="D6724A8C"/>
    <w:lvl w:ilvl="0" w:tplc="29761D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CC39D6" w:tentative="1">
      <w:start w:val="1"/>
      <w:numFmt w:val="lowerLetter"/>
      <w:lvlText w:val="%2."/>
      <w:lvlJc w:val="left"/>
      <w:pPr>
        <w:ind w:left="1440" w:hanging="360"/>
      </w:pPr>
    </w:lvl>
    <w:lvl w:ilvl="2" w:tplc="4E4E9C12" w:tentative="1">
      <w:start w:val="1"/>
      <w:numFmt w:val="lowerRoman"/>
      <w:lvlText w:val="%3."/>
      <w:lvlJc w:val="right"/>
      <w:pPr>
        <w:ind w:left="2160" w:hanging="180"/>
      </w:pPr>
    </w:lvl>
    <w:lvl w:ilvl="3" w:tplc="E1FE56EC" w:tentative="1">
      <w:start w:val="1"/>
      <w:numFmt w:val="decimal"/>
      <w:lvlText w:val="%4."/>
      <w:lvlJc w:val="left"/>
      <w:pPr>
        <w:ind w:left="2880" w:hanging="360"/>
      </w:pPr>
    </w:lvl>
    <w:lvl w:ilvl="4" w:tplc="172C3360" w:tentative="1">
      <w:start w:val="1"/>
      <w:numFmt w:val="lowerLetter"/>
      <w:lvlText w:val="%5."/>
      <w:lvlJc w:val="left"/>
      <w:pPr>
        <w:ind w:left="3600" w:hanging="360"/>
      </w:pPr>
    </w:lvl>
    <w:lvl w:ilvl="5" w:tplc="79F40E70" w:tentative="1">
      <w:start w:val="1"/>
      <w:numFmt w:val="lowerRoman"/>
      <w:lvlText w:val="%6."/>
      <w:lvlJc w:val="right"/>
      <w:pPr>
        <w:ind w:left="4320" w:hanging="180"/>
      </w:pPr>
    </w:lvl>
    <w:lvl w:ilvl="6" w:tplc="253E3B10" w:tentative="1">
      <w:start w:val="1"/>
      <w:numFmt w:val="decimal"/>
      <w:lvlText w:val="%7."/>
      <w:lvlJc w:val="left"/>
      <w:pPr>
        <w:ind w:left="5040" w:hanging="360"/>
      </w:pPr>
    </w:lvl>
    <w:lvl w:ilvl="7" w:tplc="3266CF06" w:tentative="1">
      <w:start w:val="1"/>
      <w:numFmt w:val="lowerLetter"/>
      <w:lvlText w:val="%8."/>
      <w:lvlJc w:val="left"/>
      <w:pPr>
        <w:ind w:left="5760" w:hanging="360"/>
      </w:pPr>
    </w:lvl>
    <w:lvl w:ilvl="8" w:tplc="8F0081B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E90"/>
    <w:rsid w:val="000018F8"/>
    <w:rsid w:val="00055E8B"/>
    <w:rsid w:val="002803C7"/>
    <w:rsid w:val="002D59A7"/>
    <w:rsid w:val="004D0AD9"/>
    <w:rsid w:val="005205CA"/>
    <w:rsid w:val="00564447"/>
    <w:rsid w:val="00803CAC"/>
    <w:rsid w:val="00856CD5"/>
    <w:rsid w:val="00B277F0"/>
    <w:rsid w:val="00B52B08"/>
    <w:rsid w:val="00CB5F94"/>
    <w:rsid w:val="00CD7B48"/>
    <w:rsid w:val="00DF7614"/>
    <w:rsid w:val="00E84D67"/>
    <w:rsid w:val="00EC7E90"/>
    <w:rsid w:val="00F34592"/>
    <w:rsid w:val="00F4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ogin.consultant.ru/link/?req=doc&amp;base=LAW&amp;n=150727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C0F73A8-5593-4FFD-A831-7C3814DC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9238</Words>
  <Characters>52658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dcterms:created xsi:type="dcterms:W3CDTF">2026-03-23T02:25:00Z</dcterms:created>
  <dcterms:modified xsi:type="dcterms:W3CDTF">2026-03-23T02:25:00Z</dcterms:modified>
</cp:coreProperties>
</file>