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690" w:rsidRPr="003A75D1" w:rsidRDefault="00EF4A18" w:rsidP="009240DC">
      <w:pPr>
        <w:tabs>
          <w:tab w:val="left" w:pos="8222"/>
          <w:tab w:val="left" w:pos="9360"/>
        </w:tabs>
        <w:ind w:firstLine="0"/>
        <w:rPr>
          <w:szCs w:val="26"/>
        </w:rPr>
      </w:pPr>
      <w:r>
        <w:rPr>
          <w:szCs w:val="26"/>
        </w:rPr>
        <w:t xml:space="preserve"> </w:t>
      </w:r>
      <w:bookmarkStart w:id="0" w:name="_GoBack"/>
      <w:bookmarkEnd w:id="0"/>
      <w:r w:rsidR="009240DC">
        <w:rPr>
          <w:szCs w:val="26"/>
        </w:rPr>
        <w:t xml:space="preserve">28.04.2017 </w:t>
      </w:r>
      <w:r w:rsidR="009240DC">
        <w:rPr>
          <w:szCs w:val="26"/>
        </w:rPr>
        <w:tab/>
        <w:t>№ 169а</w:t>
      </w:r>
    </w:p>
    <w:p w:rsidR="00713948" w:rsidRDefault="00713948" w:rsidP="00DF70CF">
      <w:pPr>
        <w:tabs>
          <w:tab w:val="left" w:pos="9360"/>
        </w:tabs>
        <w:ind w:firstLine="0"/>
        <w:jc w:val="center"/>
        <w:rPr>
          <w:szCs w:val="26"/>
        </w:rPr>
      </w:pPr>
    </w:p>
    <w:p w:rsidR="00456F46" w:rsidRPr="003A75D1" w:rsidRDefault="00456F46" w:rsidP="00DF70CF">
      <w:pPr>
        <w:tabs>
          <w:tab w:val="left" w:pos="9360"/>
        </w:tabs>
        <w:ind w:firstLine="0"/>
        <w:jc w:val="center"/>
        <w:rPr>
          <w:szCs w:val="26"/>
        </w:rPr>
      </w:pPr>
    </w:p>
    <w:p w:rsidR="001B73DB" w:rsidRPr="001B73DB" w:rsidRDefault="001B73DB" w:rsidP="001B73DB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О внесении изменений</w:t>
      </w:r>
      <w:r w:rsidR="00456F46" w:rsidRPr="00456F46">
        <w:rPr>
          <w:szCs w:val="26"/>
        </w:rPr>
        <w:t xml:space="preserve"> в постановление Администрации </w:t>
      </w:r>
      <w:r w:rsidR="00456F46">
        <w:rPr>
          <w:szCs w:val="26"/>
        </w:rPr>
        <w:br/>
      </w:r>
      <w:r w:rsidR="00456F46" w:rsidRPr="00456F46">
        <w:rPr>
          <w:szCs w:val="26"/>
        </w:rPr>
        <w:t xml:space="preserve">Томской области </w:t>
      </w:r>
      <w:r w:rsidRPr="001B73DB">
        <w:rPr>
          <w:szCs w:val="26"/>
        </w:rPr>
        <w:t>от 31.05.2012 № 205а</w:t>
      </w:r>
    </w:p>
    <w:p w:rsidR="001B73DB" w:rsidRDefault="001B73DB" w:rsidP="001B73DB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B95248" w:rsidRPr="001B73DB" w:rsidRDefault="00B95248" w:rsidP="001B73DB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F921D5" w:rsidRPr="00F921D5" w:rsidRDefault="001B73DB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1B73DB">
        <w:rPr>
          <w:szCs w:val="26"/>
        </w:rPr>
        <w:t>С целью совершенствования нормативного правового акта</w:t>
      </w:r>
    </w:p>
    <w:p w:rsidR="00F921D5" w:rsidRPr="00F921D5" w:rsidRDefault="00F921D5" w:rsidP="00456F4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F921D5">
        <w:rPr>
          <w:szCs w:val="26"/>
        </w:rPr>
        <w:t xml:space="preserve">ПОСТАНОВЛЯЮ: 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1. </w:t>
      </w:r>
      <w:r w:rsidRPr="00B95248">
        <w:rPr>
          <w:szCs w:val="26"/>
        </w:rPr>
        <w:t xml:space="preserve">Внести в постановление Администрации </w:t>
      </w:r>
      <w:r>
        <w:rPr>
          <w:szCs w:val="26"/>
        </w:rPr>
        <w:t>Томской области от 31.05.2012 № </w:t>
      </w:r>
      <w:r w:rsidRPr="00B95248">
        <w:rPr>
          <w:szCs w:val="26"/>
        </w:rPr>
        <w:t>205а «О предоставлении бюджетных средств на поддержку начинающих фермеров и развитие семейных животноводческих ферм в Томской области» («Собрание закон</w:t>
      </w:r>
      <w:r>
        <w:rPr>
          <w:szCs w:val="26"/>
        </w:rPr>
        <w:t>одательства Томской области», № </w:t>
      </w:r>
      <w:r w:rsidRPr="00B95248">
        <w:rPr>
          <w:szCs w:val="26"/>
        </w:rPr>
        <w:t>6/1</w:t>
      </w:r>
      <w:r>
        <w:rPr>
          <w:szCs w:val="26"/>
        </w:rPr>
        <w:t> (83) от </w:t>
      </w:r>
      <w:r w:rsidRPr="00B95248">
        <w:rPr>
          <w:szCs w:val="26"/>
        </w:rPr>
        <w:t>15.06.2012) следующие изменения: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B95248">
        <w:rPr>
          <w:szCs w:val="26"/>
        </w:rPr>
        <w:t>1)</w:t>
      </w:r>
      <w:r>
        <w:rPr>
          <w:szCs w:val="26"/>
        </w:rPr>
        <w:t> </w:t>
      </w:r>
      <w:r w:rsidRPr="00B95248">
        <w:rPr>
          <w:szCs w:val="26"/>
        </w:rPr>
        <w:t>в преамбуле слова «постановлениями Правительства Российской Федерации от 28.02.2012 №</w:t>
      </w:r>
      <w:r>
        <w:rPr>
          <w:szCs w:val="26"/>
        </w:rPr>
        <w:t> </w:t>
      </w:r>
      <w:r w:rsidRPr="00B95248">
        <w:rPr>
          <w:szCs w:val="26"/>
        </w:rPr>
        <w:t xml:space="preserve">165 «Об утверждении Правил предоставления </w:t>
      </w:r>
      <w:r>
        <w:rPr>
          <w:szCs w:val="26"/>
        </w:rPr>
        <w:br/>
      </w:r>
      <w:r w:rsidRPr="00B95248">
        <w:rPr>
          <w:szCs w:val="26"/>
        </w:rPr>
        <w:t>и распределения субсидий из федерального бюджета бюджетам субъектов Российской Федерации на развитие семейных животново</w:t>
      </w:r>
      <w:r>
        <w:rPr>
          <w:szCs w:val="26"/>
        </w:rPr>
        <w:t xml:space="preserve">дческих ферм» </w:t>
      </w:r>
      <w:r>
        <w:rPr>
          <w:szCs w:val="26"/>
        </w:rPr>
        <w:br/>
        <w:t>и от 28.02.2012 № </w:t>
      </w:r>
      <w:r w:rsidRPr="00B95248">
        <w:rPr>
          <w:szCs w:val="26"/>
        </w:rPr>
        <w:t>166 «Об утверждении Правил предоставления и распределения субсидий из федерального бюджета бюджетам субъектов Российской Федерации на поддержку начинающих фермеров» заменить словами «постановлением Правительства Российской Федерации от 14.07.2012</w:t>
      </w:r>
      <w:proofErr w:type="gramEnd"/>
      <w:r w:rsidRPr="00B95248">
        <w:rPr>
          <w:szCs w:val="26"/>
        </w:rPr>
        <w:t xml:space="preserve"> №</w:t>
      </w:r>
      <w:r>
        <w:rPr>
          <w:szCs w:val="26"/>
        </w:rPr>
        <w:t> </w:t>
      </w:r>
      <w:r w:rsidRPr="00B95248">
        <w:rPr>
          <w:szCs w:val="26"/>
        </w:rPr>
        <w:t xml:space="preserve">717 «О Государственной программе развития сельского хозяйства и регулирования рынков сельскохозяйственной продукции, сырья и продовольствия на 2013 </w:t>
      </w:r>
      <w:r>
        <w:rPr>
          <w:szCs w:val="26"/>
        </w:rPr>
        <w:t>–</w:t>
      </w:r>
      <w:r w:rsidRPr="00B95248">
        <w:rPr>
          <w:szCs w:val="26"/>
        </w:rPr>
        <w:t xml:space="preserve"> 2020 годы»;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2) </w:t>
      </w:r>
      <w:r w:rsidRPr="00B95248">
        <w:rPr>
          <w:szCs w:val="26"/>
        </w:rPr>
        <w:t>пункт 1 изложить в следующей редакции: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«1. </w:t>
      </w:r>
      <w:r w:rsidRPr="00B95248">
        <w:rPr>
          <w:szCs w:val="26"/>
        </w:rPr>
        <w:t>Предоставить: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B95248">
        <w:rPr>
          <w:szCs w:val="26"/>
        </w:rPr>
        <w:t>1)</w:t>
      </w:r>
      <w:r>
        <w:rPr>
          <w:szCs w:val="26"/>
        </w:rPr>
        <w:t> г</w:t>
      </w:r>
      <w:r w:rsidRPr="00B95248">
        <w:rPr>
          <w:szCs w:val="26"/>
        </w:rPr>
        <w:t xml:space="preserve">ранты в форме субсидий на поддержку начинающих фермеров </w:t>
      </w:r>
      <w:r>
        <w:rPr>
          <w:szCs w:val="26"/>
        </w:rPr>
        <w:br/>
      </w:r>
      <w:r w:rsidRPr="00B95248">
        <w:rPr>
          <w:szCs w:val="26"/>
        </w:rPr>
        <w:t xml:space="preserve">в соответствии с </w:t>
      </w:r>
      <w:r>
        <w:rPr>
          <w:szCs w:val="26"/>
        </w:rPr>
        <w:t>П</w:t>
      </w:r>
      <w:r w:rsidRPr="00B95248">
        <w:rPr>
          <w:szCs w:val="26"/>
        </w:rPr>
        <w:t xml:space="preserve">оложением о предоставлении грантов в форме субсидий </w:t>
      </w:r>
      <w:r>
        <w:rPr>
          <w:szCs w:val="26"/>
        </w:rPr>
        <w:br/>
      </w:r>
      <w:r w:rsidRPr="00B95248">
        <w:rPr>
          <w:szCs w:val="26"/>
        </w:rPr>
        <w:t>на поддержку начинающих фермеров, утвержденным настоящим постановлением;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B95248">
        <w:rPr>
          <w:szCs w:val="26"/>
        </w:rPr>
        <w:t>2)</w:t>
      </w:r>
      <w:r>
        <w:rPr>
          <w:szCs w:val="26"/>
        </w:rPr>
        <w:t> г</w:t>
      </w:r>
      <w:r w:rsidRPr="00B95248">
        <w:rPr>
          <w:szCs w:val="26"/>
        </w:rPr>
        <w:t>ранты в форме субсидий на развитие семейной животново</w:t>
      </w:r>
      <w:r>
        <w:rPr>
          <w:szCs w:val="26"/>
        </w:rPr>
        <w:t>дческой фермы в соответствии с П</w:t>
      </w:r>
      <w:r w:rsidRPr="00B95248">
        <w:rPr>
          <w:szCs w:val="26"/>
        </w:rPr>
        <w:t xml:space="preserve">оложением о предоставлении грантов в форме субсидий </w:t>
      </w:r>
      <w:r>
        <w:rPr>
          <w:szCs w:val="26"/>
        </w:rPr>
        <w:br/>
      </w:r>
      <w:r w:rsidRPr="00B95248">
        <w:rPr>
          <w:szCs w:val="26"/>
        </w:rPr>
        <w:t>на развитие семейной животноводческой фермы, утвержденным настоящим постановлением</w:t>
      </w:r>
      <w:proofErr w:type="gramStart"/>
      <w:r w:rsidRPr="00B95248">
        <w:rPr>
          <w:szCs w:val="26"/>
        </w:rPr>
        <w:t>.»;</w:t>
      </w:r>
      <w:proofErr w:type="gramEnd"/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3) </w:t>
      </w:r>
      <w:r w:rsidRPr="00B95248">
        <w:rPr>
          <w:szCs w:val="26"/>
        </w:rPr>
        <w:t>дополнить пунктом 1.1 в следующей редакции: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B95248">
        <w:rPr>
          <w:szCs w:val="26"/>
        </w:rPr>
        <w:t>«1.1.</w:t>
      </w:r>
      <w:r>
        <w:rPr>
          <w:szCs w:val="26"/>
        </w:rPr>
        <w:t> </w:t>
      </w:r>
      <w:r w:rsidRPr="00B95248">
        <w:rPr>
          <w:szCs w:val="26"/>
        </w:rPr>
        <w:t>Утвердить: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1) </w:t>
      </w:r>
      <w:r w:rsidRPr="00B95248">
        <w:rPr>
          <w:szCs w:val="26"/>
        </w:rPr>
        <w:t>Положение о предоставлении грантов в форме субсидий на поддержку начинающих фермеров согласно приложению №</w:t>
      </w:r>
      <w:r>
        <w:rPr>
          <w:szCs w:val="26"/>
        </w:rPr>
        <w:t> </w:t>
      </w:r>
      <w:r w:rsidRPr="00B95248">
        <w:rPr>
          <w:szCs w:val="26"/>
        </w:rPr>
        <w:t>1 к настоящему постановлению;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B95248">
        <w:rPr>
          <w:szCs w:val="26"/>
        </w:rPr>
        <w:t>2)</w:t>
      </w:r>
      <w:r>
        <w:rPr>
          <w:szCs w:val="26"/>
        </w:rPr>
        <w:t> </w:t>
      </w:r>
      <w:r w:rsidRPr="00B95248">
        <w:rPr>
          <w:szCs w:val="26"/>
        </w:rPr>
        <w:t>Положение о предоставлении грантов в форме субсидий на развитие семейной животноводческой фермы согласно приложению №</w:t>
      </w:r>
      <w:r>
        <w:rPr>
          <w:szCs w:val="26"/>
        </w:rPr>
        <w:t> </w:t>
      </w:r>
      <w:r w:rsidRPr="00B95248">
        <w:rPr>
          <w:szCs w:val="26"/>
        </w:rPr>
        <w:t>2 к настоящему постановлению</w:t>
      </w:r>
      <w:proofErr w:type="gramStart"/>
      <w:r w:rsidRPr="00B95248">
        <w:rPr>
          <w:szCs w:val="26"/>
        </w:rPr>
        <w:t>.»;</w:t>
      </w:r>
      <w:proofErr w:type="gramEnd"/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4) </w:t>
      </w:r>
      <w:r w:rsidRPr="00B95248">
        <w:rPr>
          <w:szCs w:val="26"/>
        </w:rPr>
        <w:t xml:space="preserve">Положение о предоставлении начинающим фермерам грантов на создание и развитие крестьянского (фермерского) хозяйства и единовременной помощи </w:t>
      </w:r>
      <w:r>
        <w:rPr>
          <w:szCs w:val="26"/>
        </w:rPr>
        <w:br/>
      </w:r>
      <w:r w:rsidRPr="00B95248">
        <w:rPr>
          <w:szCs w:val="26"/>
        </w:rPr>
        <w:lastRenderedPageBreak/>
        <w:t xml:space="preserve">на бытовое обустройство, утвержденное указанным постановлением </w:t>
      </w:r>
      <w:r>
        <w:rPr>
          <w:szCs w:val="26"/>
        </w:rPr>
        <w:br/>
      </w:r>
      <w:r w:rsidRPr="00B95248">
        <w:rPr>
          <w:szCs w:val="26"/>
        </w:rPr>
        <w:t>(приложение №</w:t>
      </w:r>
      <w:r>
        <w:rPr>
          <w:szCs w:val="26"/>
        </w:rPr>
        <w:t> </w:t>
      </w:r>
      <w:r w:rsidRPr="00B95248">
        <w:rPr>
          <w:szCs w:val="26"/>
        </w:rPr>
        <w:t>1), изло</w:t>
      </w:r>
      <w:r>
        <w:rPr>
          <w:szCs w:val="26"/>
        </w:rPr>
        <w:t>жить в новой редакции согласно п</w:t>
      </w:r>
      <w:r w:rsidRPr="00B95248">
        <w:rPr>
          <w:szCs w:val="26"/>
        </w:rPr>
        <w:t>риложению №</w:t>
      </w:r>
      <w:r>
        <w:rPr>
          <w:szCs w:val="26"/>
        </w:rPr>
        <w:t> </w:t>
      </w:r>
      <w:r w:rsidRPr="00B95248">
        <w:rPr>
          <w:szCs w:val="26"/>
        </w:rPr>
        <w:t xml:space="preserve">1 </w:t>
      </w:r>
      <w:r>
        <w:rPr>
          <w:szCs w:val="26"/>
        </w:rPr>
        <w:br/>
      </w:r>
      <w:r w:rsidRPr="00B95248">
        <w:rPr>
          <w:szCs w:val="26"/>
        </w:rPr>
        <w:t>к настоящему постановлению;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5) </w:t>
      </w:r>
      <w:r w:rsidRPr="00B95248">
        <w:rPr>
          <w:szCs w:val="26"/>
        </w:rPr>
        <w:t xml:space="preserve">Положение о предоставлении грантов на развитие семейных животноводческих ферм, утвержденное указанным постановлением </w:t>
      </w:r>
      <w:r>
        <w:rPr>
          <w:szCs w:val="26"/>
        </w:rPr>
        <w:br/>
      </w:r>
      <w:r w:rsidRPr="00B95248">
        <w:rPr>
          <w:szCs w:val="26"/>
        </w:rPr>
        <w:t>(приложение №</w:t>
      </w:r>
      <w:r>
        <w:rPr>
          <w:szCs w:val="26"/>
        </w:rPr>
        <w:t> </w:t>
      </w:r>
      <w:r w:rsidRPr="00B95248">
        <w:rPr>
          <w:szCs w:val="26"/>
        </w:rPr>
        <w:t>2), изло</w:t>
      </w:r>
      <w:r>
        <w:rPr>
          <w:szCs w:val="26"/>
        </w:rPr>
        <w:t>жить в новой редакции согласно приложению № </w:t>
      </w:r>
      <w:r w:rsidRPr="00B95248">
        <w:rPr>
          <w:szCs w:val="26"/>
        </w:rPr>
        <w:t xml:space="preserve">2 </w:t>
      </w:r>
      <w:r>
        <w:rPr>
          <w:szCs w:val="26"/>
        </w:rPr>
        <w:br/>
      </w:r>
      <w:r w:rsidR="00364B86">
        <w:rPr>
          <w:szCs w:val="26"/>
        </w:rPr>
        <w:t>к настоящему постановлению.</w:t>
      </w:r>
    </w:p>
    <w:p w:rsidR="00B95248" w:rsidRPr="00B95248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B95248">
        <w:rPr>
          <w:szCs w:val="26"/>
        </w:rPr>
        <w:t>2.</w:t>
      </w:r>
      <w:r>
        <w:rPr>
          <w:szCs w:val="26"/>
        </w:rPr>
        <w:t> </w:t>
      </w:r>
      <w:r w:rsidRPr="00B95248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F8432E" w:rsidRDefault="00B95248" w:rsidP="00B95248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B95248">
        <w:rPr>
          <w:szCs w:val="26"/>
        </w:rPr>
        <w:t>3.</w:t>
      </w:r>
      <w:r>
        <w:rPr>
          <w:szCs w:val="26"/>
        </w:rPr>
        <w:t> </w:t>
      </w:r>
      <w:proofErr w:type="gramStart"/>
      <w:r w:rsidRPr="00B95248">
        <w:rPr>
          <w:szCs w:val="26"/>
        </w:rPr>
        <w:t>Настоящее постановление вступает в силу со дня его официального опубликования, но не ранее даты вступления в силу изменений в Закон Томской области от 29 дека</w:t>
      </w:r>
      <w:r>
        <w:rPr>
          <w:szCs w:val="26"/>
        </w:rPr>
        <w:t>бря 2016 года № </w:t>
      </w:r>
      <w:r w:rsidRPr="00B95248">
        <w:rPr>
          <w:szCs w:val="26"/>
        </w:rPr>
        <w:t xml:space="preserve">174-ОЗ «Об областном бюджете на 2017 год </w:t>
      </w:r>
      <w:r>
        <w:rPr>
          <w:szCs w:val="26"/>
        </w:rPr>
        <w:br/>
      </w:r>
      <w:r w:rsidRPr="00B95248">
        <w:rPr>
          <w:szCs w:val="26"/>
        </w:rPr>
        <w:t>и на плановый период 2018 и 2019 годов», предусматривающих бюджетные ассигнования на предоставление грантов в форме субсидий на поддержку начинающих фермеров и грантов в форме субсидий</w:t>
      </w:r>
      <w:proofErr w:type="gramEnd"/>
      <w:r w:rsidRPr="00B95248">
        <w:rPr>
          <w:szCs w:val="26"/>
        </w:rPr>
        <w:t xml:space="preserve"> на развитие се</w:t>
      </w:r>
      <w:r w:rsidR="00F7376B">
        <w:rPr>
          <w:szCs w:val="26"/>
        </w:rPr>
        <w:t xml:space="preserve">мейной животноводческой фермы, </w:t>
      </w:r>
      <w:r w:rsidRPr="00B95248">
        <w:rPr>
          <w:szCs w:val="26"/>
        </w:rPr>
        <w:t xml:space="preserve">и распространяется на правоотношения, возникшие </w:t>
      </w:r>
      <w:r>
        <w:rPr>
          <w:szCs w:val="26"/>
        </w:rPr>
        <w:br/>
      </w:r>
      <w:r w:rsidRPr="00B95248">
        <w:rPr>
          <w:szCs w:val="26"/>
        </w:rPr>
        <w:t>с 1 мая 2017 года.</w:t>
      </w:r>
    </w:p>
    <w:p w:rsidR="00DE7137" w:rsidRDefault="00DE7137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F921D5" w:rsidRDefault="00F921D5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B95248" w:rsidRDefault="00B95248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B134FB" w:rsidRPr="003A75D1" w:rsidRDefault="00B134FB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7D091E" w:rsidRDefault="00261160" w:rsidP="007D091E">
      <w:pPr>
        <w:tabs>
          <w:tab w:val="left" w:pos="7938"/>
        </w:tabs>
        <w:ind w:firstLine="0"/>
        <w:jc w:val="both"/>
        <w:rPr>
          <w:szCs w:val="26"/>
        </w:rPr>
      </w:pPr>
      <w:proofErr w:type="spellStart"/>
      <w:r>
        <w:rPr>
          <w:szCs w:val="26"/>
        </w:rPr>
        <w:t>И.о</w:t>
      </w:r>
      <w:proofErr w:type="spellEnd"/>
      <w:r>
        <w:rPr>
          <w:szCs w:val="26"/>
        </w:rPr>
        <w:t>. в</w:t>
      </w:r>
      <w:r w:rsidR="007D091E">
        <w:rPr>
          <w:szCs w:val="26"/>
        </w:rPr>
        <w:t xml:space="preserve">ременно </w:t>
      </w:r>
      <w:proofErr w:type="gramStart"/>
      <w:r w:rsidR="007D091E">
        <w:rPr>
          <w:szCs w:val="26"/>
        </w:rPr>
        <w:t>исполняющ</w:t>
      </w:r>
      <w:r>
        <w:rPr>
          <w:szCs w:val="26"/>
        </w:rPr>
        <w:t>его</w:t>
      </w:r>
      <w:proofErr w:type="gramEnd"/>
      <w:r w:rsidR="007D091E">
        <w:rPr>
          <w:szCs w:val="26"/>
        </w:rPr>
        <w:t xml:space="preserve"> обязанности</w:t>
      </w:r>
    </w:p>
    <w:p w:rsidR="00757CBA" w:rsidRPr="003A75D1" w:rsidRDefault="00382F32" w:rsidP="007D091E">
      <w:pPr>
        <w:tabs>
          <w:tab w:val="left" w:pos="7938"/>
        </w:tabs>
        <w:ind w:firstLine="0"/>
        <w:jc w:val="both"/>
        <w:rPr>
          <w:szCs w:val="26"/>
        </w:rPr>
      </w:pPr>
      <w:r w:rsidRPr="003A75D1">
        <w:rPr>
          <w:szCs w:val="26"/>
        </w:rPr>
        <w:t xml:space="preserve">Губернатора Томской области                                          </w:t>
      </w:r>
      <w:r w:rsidR="007D091E">
        <w:rPr>
          <w:szCs w:val="26"/>
        </w:rPr>
        <w:t xml:space="preserve">         </w:t>
      </w:r>
      <w:r w:rsidR="001D3B55">
        <w:rPr>
          <w:szCs w:val="26"/>
        </w:rPr>
        <w:t xml:space="preserve">               </w:t>
      </w:r>
      <w:r w:rsidR="00B95248">
        <w:rPr>
          <w:szCs w:val="26"/>
        </w:rPr>
        <w:t xml:space="preserve"> </w:t>
      </w:r>
      <w:r w:rsidR="00261160">
        <w:rPr>
          <w:szCs w:val="26"/>
        </w:rPr>
        <w:t xml:space="preserve">   </w:t>
      </w:r>
      <w:proofErr w:type="spellStart"/>
      <w:r w:rsidR="00261160">
        <w:rPr>
          <w:szCs w:val="26"/>
        </w:rPr>
        <w:t>А.М.</w:t>
      </w:r>
      <w:r w:rsidR="00B95248">
        <w:rPr>
          <w:szCs w:val="26"/>
        </w:rPr>
        <w:t>Рожко</w:t>
      </w:r>
      <w:r w:rsidR="00261160">
        <w:rPr>
          <w:szCs w:val="26"/>
        </w:rPr>
        <w:t>в</w:t>
      </w:r>
      <w:proofErr w:type="spellEnd"/>
    </w:p>
    <w:p w:rsidR="00757CBA" w:rsidRPr="003A75D1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633FCA" w:rsidRDefault="00633FC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8432E" w:rsidRDefault="00F8432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B95248" w:rsidRDefault="00B95248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B95248" w:rsidRDefault="00B95248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B95248" w:rsidRDefault="00B95248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B95248" w:rsidRDefault="00B95248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C244F" w:rsidRDefault="00DC244F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C244F" w:rsidRDefault="00DC244F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8432E" w:rsidRDefault="00F8432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A49CF" w:rsidRPr="004E6D85" w:rsidRDefault="00B95248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И.В.Черданцева</w:t>
      </w:r>
      <w:proofErr w:type="spellEnd"/>
    </w:p>
    <w:p w:rsidR="00380DD6" w:rsidRDefault="00B95248" w:rsidP="00BF67E7">
      <w:pPr>
        <w:tabs>
          <w:tab w:val="left" w:pos="7938"/>
        </w:tabs>
        <w:ind w:firstLine="0"/>
        <w:jc w:val="both"/>
        <w:rPr>
          <w:sz w:val="20"/>
        </w:rPr>
      </w:pPr>
      <w:r>
        <w:rPr>
          <w:sz w:val="20"/>
        </w:rPr>
        <w:t>0504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 w:rsidR="00880563">
        <w:rPr>
          <w:sz w:val="20"/>
        </w:rPr>
        <w:t>0</w:t>
      </w:r>
      <w:r w:rsidR="00DC244F">
        <w:rPr>
          <w:sz w:val="20"/>
        </w:rPr>
        <w:t>1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>
        <w:rPr>
          <w:sz w:val="20"/>
        </w:rPr>
        <w:t>р</w:t>
      </w:r>
      <w:r w:rsidR="007A49CF" w:rsidRPr="004E6D85">
        <w:rPr>
          <w:sz w:val="20"/>
        </w:rPr>
        <w:t>2017</w:t>
      </w:r>
    </w:p>
    <w:p w:rsidR="00B95248" w:rsidRDefault="00B95248" w:rsidP="00BF67E7">
      <w:pPr>
        <w:tabs>
          <w:tab w:val="left" w:pos="7938"/>
        </w:tabs>
        <w:ind w:firstLine="0"/>
        <w:jc w:val="both"/>
        <w:rPr>
          <w:szCs w:val="26"/>
        </w:rPr>
        <w:sectPr w:rsidR="00B95248" w:rsidSect="00B95248">
          <w:headerReference w:type="default" r:id="rId9"/>
          <w:headerReference w:type="first" r:id="rId10"/>
          <w:pgSz w:w="11906" w:h="16838"/>
          <w:pgMar w:top="1463" w:right="850" w:bottom="851" w:left="1701" w:header="567" w:footer="567" w:gutter="0"/>
          <w:pgNumType w:start="1"/>
          <w:cols w:space="708"/>
          <w:titlePg/>
          <w:docGrid w:linePitch="360"/>
        </w:sectPr>
      </w:pPr>
    </w:p>
    <w:p w:rsidR="00AD2C3D" w:rsidRP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sz w:val="24"/>
          <w:szCs w:val="26"/>
        </w:rPr>
      </w:pPr>
      <w:r w:rsidRPr="00AD2C3D">
        <w:rPr>
          <w:sz w:val="24"/>
          <w:szCs w:val="26"/>
        </w:rPr>
        <w:lastRenderedPageBreak/>
        <w:t xml:space="preserve">Приложение № 1 </w:t>
      </w:r>
    </w:p>
    <w:p w:rsidR="00AD2C3D" w:rsidRP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sz w:val="24"/>
          <w:szCs w:val="26"/>
        </w:rPr>
      </w:pPr>
      <w:r w:rsidRPr="00AD2C3D">
        <w:rPr>
          <w:sz w:val="24"/>
          <w:szCs w:val="26"/>
        </w:rPr>
        <w:t>к постановлению Администрации Томской области</w:t>
      </w:r>
    </w:p>
    <w:p w:rsid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sz w:val="24"/>
          <w:szCs w:val="26"/>
        </w:rPr>
      </w:pPr>
      <w:r w:rsidRPr="00AD2C3D">
        <w:rPr>
          <w:sz w:val="24"/>
          <w:szCs w:val="26"/>
        </w:rPr>
        <w:t>от</w:t>
      </w:r>
      <w:r w:rsidR="009240DC">
        <w:rPr>
          <w:sz w:val="24"/>
          <w:szCs w:val="26"/>
        </w:rPr>
        <w:t xml:space="preserve"> 28.04.2017 № 169а</w:t>
      </w:r>
    </w:p>
    <w:p w:rsid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sz w:val="24"/>
          <w:szCs w:val="26"/>
        </w:rPr>
      </w:pPr>
    </w:p>
    <w:p w:rsidR="00AD2C3D" w:rsidRP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rFonts w:eastAsia="Calibri"/>
          <w:sz w:val="24"/>
          <w:szCs w:val="26"/>
          <w:lang w:eastAsia="en-US"/>
        </w:rPr>
      </w:pPr>
    </w:p>
    <w:p w:rsidR="00AD2C3D" w:rsidRDefault="00AD2C3D" w:rsidP="00AD2C3D">
      <w:pPr>
        <w:autoSpaceDE w:val="0"/>
        <w:autoSpaceDN w:val="0"/>
        <w:adjustRightInd w:val="0"/>
        <w:ind w:firstLine="0"/>
        <w:jc w:val="both"/>
        <w:outlineLvl w:val="0"/>
        <w:rPr>
          <w:rFonts w:eastAsia="Calibri"/>
          <w:szCs w:val="26"/>
          <w:lang w:eastAsia="en-US"/>
        </w:rPr>
      </w:pPr>
    </w:p>
    <w:p w:rsidR="00AD2C3D" w:rsidRPr="00AD2C3D" w:rsidRDefault="00AD2C3D" w:rsidP="00AD2C3D">
      <w:pPr>
        <w:autoSpaceDE w:val="0"/>
        <w:autoSpaceDN w:val="0"/>
        <w:adjustRightInd w:val="0"/>
        <w:ind w:firstLine="0"/>
        <w:jc w:val="both"/>
        <w:outlineLvl w:val="0"/>
        <w:rPr>
          <w:rFonts w:eastAsia="Calibri"/>
          <w:szCs w:val="26"/>
          <w:lang w:eastAsia="en-US"/>
        </w:rPr>
      </w:pPr>
    </w:p>
    <w:p w:rsidR="00AD2C3D" w:rsidRPr="00AD2C3D" w:rsidRDefault="00AD2C3D" w:rsidP="00AD2C3D">
      <w:pPr>
        <w:ind w:firstLine="0"/>
        <w:jc w:val="center"/>
        <w:rPr>
          <w:szCs w:val="26"/>
        </w:rPr>
      </w:pPr>
      <w:r w:rsidRPr="00AD2C3D">
        <w:rPr>
          <w:szCs w:val="26"/>
        </w:rPr>
        <w:t xml:space="preserve">Положение о предоставлении грантов в форме субсидий </w:t>
      </w:r>
      <w:r>
        <w:rPr>
          <w:szCs w:val="26"/>
        </w:rPr>
        <w:br/>
      </w:r>
      <w:r w:rsidRPr="00AD2C3D">
        <w:rPr>
          <w:szCs w:val="26"/>
        </w:rPr>
        <w:t>на поддержку начинающих фермеров</w:t>
      </w:r>
    </w:p>
    <w:p w:rsidR="00AD2C3D" w:rsidRPr="00AD2C3D" w:rsidRDefault="00AD2C3D" w:rsidP="00AD2C3D">
      <w:pPr>
        <w:ind w:firstLine="720"/>
        <w:jc w:val="center"/>
        <w:rPr>
          <w:szCs w:val="26"/>
        </w:rPr>
      </w:pP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1. </w:t>
      </w:r>
      <w:proofErr w:type="gramStart"/>
      <w:r w:rsidRPr="00AD2C3D">
        <w:rPr>
          <w:szCs w:val="26"/>
        </w:rPr>
        <w:t xml:space="preserve">Положение о предоставлении грантов в форме субсидий на поддержку начинающих фермеров (далее </w:t>
      </w:r>
      <w:r>
        <w:rPr>
          <w:szCs w:val="26"/>
        </w:rPr>
        <w:t>–</w:t>
      </w:r>
      <w:r w:rsidRPr="00AD2C3D">
        <w:rPr>
          <w:szCs w:val="26"/>
        </w:rPr>
        <w:t xml:space="preserve"> Положение) определяет категории лиц, имеющих право на получение гранта в форме субсидий на поддер</w:t>
      </w:r>
      <w:r>
        <w:rPr>
          <w:szCs w:val="26"/>
        </w:rPr>
        <w:t>жку начинающих фермеров (далее –</w:t>
      </w:r>
      <w:r w:rsidRPr="00AD2C3D">
        <w:rPr>
          <w:szCs w:val="26"/>
        </w:rPr>
        <w:t xml:space="preserve"> грант), цели, условия и порядок предоставления гранта, а также порядок возврата гранта в областной бюджет в случае нарушения условий, установленных при его предоставлении, иные положения в соответствии с действующим законодательством.</w:t>
      </w:r>
      <w:proofErr w:type="gramEnd"/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2. </w:t>
      </w:r>
      <w:proofErr w:type="gramStart"/>
      <w:r w:rsidRPr="00AD2C3D">
        <w:rPr>
          <w:szCs w:val="26"/>
        </w:rPr>
        <w:t>Источником финансового обеспечения гранта являются средства, предоставляемые из областного и федерального бюджетов на содействие достижению целевых показателей региональной программы развития агропромышленного комплекса.</w:t>
      </w:r>
      <w:proofErr w:type="gramEnd"/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3.</w:t>
      </w:r>
      <w:r>
        <w:rPr>
          <w:szCs w:val="26"/>
        </w:rPr>
        <w:t> </w:t>
      </w:r>
      <w:r w:rsidRPr="00AD2C3D">
        <w:rPr>
          <w:szCs w:val="26"/>
        </w:rPr>
        <w:t>Грант предоставляется крестьянскому (фермерскому) хозяйству (далее</w:t>
      </w:r>
      <w:r>
        <w:rPr>
          <w:szCs w:val="26"/>
        </w:rPr>
        <w:t xml:space="preserve"> </w:t>
      </w:r>
      <w:proofErr w:type="gramStart"/>
      <w:r>
        <w:rPr>
          <w:szCs w:val="26"/>
        </w:rPr>
        <w:t>–</w:t>
      </w:r>
      <w:r w:rsidRPr="00AD2C3D">
        <w:rPr>
          <w:szCs w:val="26"/>
        </w:rPr>
        <w:t>К</w:t>
      </w:r>
      <w:proofErr w:type="gramEnd"/>
      <w:r w:rsidRPr="00AD2C3D">
        <w:rPr>
          <w:szCs w:val="26"/>
        </w:rPr>
        <w:t>ФХ) для разведения крупного рогатого скота мясного или молочного направлений в размере, не превышающем 3</w:t>
      </w:r>
      <w:r>
        <w:rPr>
          <w:szCs w:val="26"/>
        </w:rPr>
        <w:t> </w:t>
      </w:r>
      <w:r w:rsidRPr="00AD2C3D">
        <w:rPr>
          <w:szCs w:val="26"/>
        </w:rPr>
        <w:t>млн.</w:t>
      </w:r>
      <w:r>
        <w:rPr>
          <w:szCs w:val="26"/>
        </w:rPr>
        <w:t> </w:t>
      </w:r>
      <w:r w:rsidRPr="00AD2C3D">
        <w:rPr>
          <w:szCs w:val="26"/>
        </w:rPr>
        <w:t xml:space="preserve">рублей, но не более 90 процентов затрат, для ведения иных видов деятельности </w:t>
      </w:r>
      <w:r>
        <w:rPr>
          <w:szCs w:val="26"/>
        </w:rPr>
        <w:t>–</w:t>
      </w:r>
      <w:r w:rsidRPr="00AD2C3D">
        <w:rPr>
          <w:szCs w:val="26"/>
        </w:rPr>
        <w:t xml:space="preserve"> в размере не превышающем 1,5</w:t>
      </w:r>
      <w:r>
        <w:rPr>
          <w:szCs w:val="26"/>
        </w:rPr>
        <w:t> </w:t>
      </w:r>
      <w:r w:rsidRPr="00AD2C3D">
        <w:rPr>
          <w:szCs w:val="26"/>
        </w:rPr>
        <w:t>млн.</w:t>
      </w:r>
      <w:r>
        <w:rPr>
          <w:szCs w:val="26"/>
        </w:rPr>
        <w:t> </w:t>
      </w:r>
      <w:r w:rsidRPr="00AD2C3D">
        <w:rPr>
          <w:szCs w:val="26"/>
        </w:rPr>
        <w:t>рублей, но не более 90 процентов затрат.</w:t>
      </w:r>
    </w:p>
    <w:p w:rsidR="00AD2C3D" w:rsidRPr="00AD2C3D" w:rsidRDefault="00AD2C3D" w:rsidP="00AD2C3D">
      <w:pPr>
        <w:tabs>
          <w:tab w:val="left" w:pos="0"/>
        </w:tabs>
        <w:jc w:val="both"/>
        <w:rPr>
          <w:szCs w:val="26"/>
        </w:rPr>
      </w:pPr>
      <w:r w:rsidRPr="00AD2C3D">
        <w:rPr>
          <w:szCs w:val="26"/>
        </w:rPr>
        <w:t>4.</w:t>
      </w:r>
      <w:r>
        <w:rPr>
          <w:szCs w:val="26"/>
        </w:rPr>
        <w:t> </w:t>
      </w:r>
      <w:r w:rsidRPr="00AD2C3D">
        <w:rPr>
          <w:szCs w:val="26"/>
        </w:rPr>
        <w:t xml:space="preserve">Грант предоставляется КФХ, </w:t>
      </w:r>
      <w:proofErr w:type="gramStart"/>
      <w:r w:rsidRPr="00AD2C3D">
        <w:rPr>
          <w:szCs w:val="26"/>
        </w:rPr>
        <w:t>признанному</w:t>
      </w:r>
      <w:proofErr w:type="gramEnd"/>
      <w:r w:rsidRPr="00AD2C3D">
        <w:rPr>
          <w:szCs w:val="26"/>
        </w:rPr>
        <w:t xml:space="preserve"> победителем конкурса, в целях софинансирования его затрат, не возмещаемых в рамках иных направлений государственной поддержки, по следующим видам расходов: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1) </w:t>
      </w:r>
      <w:r w:rsidRPr="00AD2C3D">
        <w:rPr>
          <w:szCs w:val="26"/>
        </w:rPr>
        <w:t>приобретение земельных участков из земель сельскохозяйственного назначения;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2) </w:t>
      </w:r>
      <w:r w:rsidRPr="00AD2C3D">
        <w:rPr>
          <w:szCs w:val="26"/>
        </w:rPr>
        <w:t xml:space="preserve">разработка проектной документации для строительства (реконструкции) производственных и складских зданий, помещений, предназначенных </w:t>
      </w:r>
      <w:r>
        <w:rPr>
          <w:szCs w:val="26"/>
        </w:rPr>
        <w:br/>
      </w:r>
      <w:r w:rsidRPr="00AD2C3D">
        <w:rPr>
          <w:szCs w:val="26"/>
        </w:rPr>
        <w:t>для производства, хранения и переработки сельскохозяйственной продукции;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3)</w:t>
      </w:r>
      <w:r>
        <w:rPr>
          <w:szCs w:val="26"/>
        </w:rPr>
        <w:t> </w:t>
      </w:r>
      <w:r w:rsidRPr="00AD2C3D">
        <w:rPr>
          <w:szCs w:val="26"/>
        </w:rPr>
        <w:t xml:space="preserve">приобретение, строительство, ремонт и переустройство производственных и складских зданий, помещений, пристроек, инженерных сетей, заграждений </w:t>
      </w:r>
      <w:r>
        <w:rPr>
          <w:szCs w:val="26"/>
        </w:rPr>
        <w:br/>
      </w:r>
      <w:r w:rsidRPr="00AD2C3D">
        <w:rPr>
          <w:szCs w:val="26"/>
        </w:rPr>
        <w:t>и сооружений, необходимых для производства, хранения и переработки сельскохозяйственной продукции, а также их регистрация;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4) </w:t>
      </w:r>
      <w:r w:rsidRPr="00AD2C3D">
        <w:rPr>
          <w:szCs w:val="26"/>
        </w:rPr>
        <w:t>строительство дорог и подъездов к производственным и складским объектам, необходимым для производства, хранения и переработки сельскохозяйственной продукции;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5)</w:t>
      </w:r>
      <w:r>
        <w:rPr>
          <w:szCs w:val="26"/>
        </w:rPr>
        <w:t> </w:t>
      </w:r>
      <w:r w:rsidRPr="00AD2C3D">
        <w:rPr>
          <w:szCs w:val="26"/>
        </w:rPr>
        <w:t>подключение производственных и складских зданий, помещений, пристроек и сооружений, необходимых для производства, хранения и переработки сельскохозяйственной продукции, к инженерным сетям (электрическим, вод</w:t>
      </w:r>
      <w:proofErr w:type="gramStart"/>
      <w:r w:rsidRPr="00AD2C3D">
        <w:rPr>
          <w:szCs w:val="26"/>
        </w:rPr>
        <w:t>о-</w:t>
      </w:r>
      <w:proofErr w:type="gramEnd"/>
      <w:r w:rsidRPr="00AD2C3D">
        <w:rPr>
          <w:szCs w:val="26"/>
        </w:rPr>
        <w:t>, газо- и теплопроводным сетям), дорожной инфраструктуре;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6) </w:t>
      </w:r>
      <w:r w:rsidRPr="00AD2C3D">
        <w:rPr>
          <w:szCs w:val="26"/>
        </w:rPr>
        <w:t>приобретение сельскохозяйственных животных;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7) </w:t>
      </w:r>
      <w:r w:rsidRPr="00AD2C3D">
        <w:rPr>
          <w:szCs w:val="26"/>
        </w:rPr>
        <w:t>приобретение сельскохозяйственной техники и инвентаря, грузового автомобильного транспорта, оборудования для производства и переработки сельскохозяйственной продукции.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lastRenderedPageBreak/>
        <w:t>5. </w:t>
      </w:r>
      <w:r w:rsidRPr="00AD2C3D">
        <w:rPr>
          <w:szCs w:val="26"/>
        </w:rPr>
        <w:t>Условиями предоставления гранта являются: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1)</w:t>
      </w:r>
      <w:r>
        <w:rPr>
          <w:szCs w:val="26"/>
        </w:rPr>
        <w:t> </w:t>
      </w:r>
      <w:r w:rsidRPr="00AD2C3D">
        <w:rPr>
          <w:szCs w:val="26"/>
        </w:rPr>
        <w:t xml:space="preserve">глава КФХ является гражданином Российской Федерации, продолжительность деятельности КФХ на дату подачи заявки не превышает </w:t>
      </w:r>
      <w:r>
        <w:rPr>
          <w:szCs w:val="26"/>
        </w:rPr>
        <w:br/>
      </w:r>
      <w:r w:rsidRPr="00AD2C3D">
        <w:rPr>
          <w:szCs w:val="26"/>
        </w:rPr>
        <w:t>24 месяца со дня его регистрации;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2) </w:t>
      </w:r>
      <w:r w:rsidRPr="00AD2C3D">
        <w:rPr>
          <w:szCs w:val="26"/>
        </w:rPr>
        <w:t>КФХ зарегистрировано на сельской территории Томской области;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3) </w:t>
      </w:r>
      <w:r w:rsidRPr="00AD2C3D">
        <w:rPr>
          <w:szCs w:val="26"/>
        </w:rPr>
        <w:t>КФХ использует грант на создание и развитие хозяйства по направлению деятельности молочного и мясного скотоводства, козоводства, кролиководства, овцеводства, коневодства, пчеловодства, свиноводства, рыбоводства (</w:t>
      </w:r>
      <w:proofErr w:type="spellStart"/>
      <w:r w:rsidRPr="00AD2C3D">
        <w:rPr>
          <w:szCs w:val="26"/>
        </w:rPr>
        <w:t>аквакультура</w:t>
      </w:r>
      <w:proofErr w:type="spellEnd"/>
      <w:r w:rsidRPr="00AD2C3D">
        <w:rPr>
          <w:szCs w:val="26"/>
        </w:rPr>
        <w:t>) и увеличени</w:t>
      </w:r>
      <w:r>
        <w:rPr>
          <w:szCs w:val="26"/>
        </w:rPr>
        <w:t>е</w:t>
      </w:r>
      <w:r w:rsidRPr="00AD2C3D">
        <w:rPr>
          <w:szCs w:val="26"/>
        </w:rPr>
        <w:t xml:space="preserve"> объема реализуемой сельскохозяйственной продукции;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4)</w:t>
      </w:r>
      <w:r>
        <w:rPr>
          <w:szCs w:val="26"/>
        </w:rPr>
        <w:t> </w:t>
      </w:r>
      <w:r w:rsidRPr="00AD2C3D">
        <w:rPr>
          <w:szCs w:val="26"/>
        </w:rPr>
        <w:t>КФХ использует грант в соответ</w:t>
      </w:r>
      <w:r>
        <w:rPr>
          <w:szCs w:val="26"/>
        </w:rPr>
        <w:t>ствии с планом расходов (далее –</w:t>
      </w:r>
      <w:r w:rsidRPr="00AD2C3D">
        <w:rPr>
          <w:szCs w:val="26"/>
        </w:rPr>
        <w:t xml:space="preserve"> План) </w:t>
      </w:r>
      <w:r>
        <w:rPr>
          <w:szCs w:val="26"/>
        </w:rPr>
        <w:br/>
      </w:r>
      <w:r w:rsidRPr="00AD2C3D">
        <w:rPr>
          <w:szCs w:val="26"/>
        </w:rPr>
        <w:t>с указанием наименований приобретаемого имущества, выполняемых работ, оказываемых услуг, их количества, цены, источников финансирования по форме, установленной приказом Департамента по социально-экономическому развитию села Томской области (далее – Департамент);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5)</w:t>
      </w:r>
      <w:r>
        <w:rPr>
          <w:szCs w:val="26"/>
        </w:rPr>
        <w:t> </w:t>
      </w:r>
      <w:r w:rsidRPr="00AD2C3D">
        <w:rPr>
          <w:szCs w:val="26"/>
        </w:rPr>
        <w:t xml:space="preserve">КФХ использует не менее 10 процентов собственных средств от затрат </w:t>
      </w:r>
      <w:r>
        <w:rPr>
          <w:szCs w:val="26"/>
        </w:rPr>
        <w:br/>
      </w:r>
      <w:r w:rsidRPr="00AD2C3D">
        <w:rPr>
          <w:szCs w:val="26"/>
        </w:rPr>
        <w:t>на финансирование каждого направления затрат, указанного в Плане;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6) </w:t>
      </w:r>
      <w:r w:rsidRPr="00AD2C3D">
        <w:rPr>
          <w:szCs w:val="26"/>
        </w:rPr>
        <w:t>КФХ использует средства гранта в течение 18 месяцев со дня поступления средств на счет КФХ.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6. </w:t>
      </w:r>
      <w:r w:rsidRPr="00AD2C3D">
        <w:rPr>
          <w:szCs w:val="26"/>
        </w:rPr>
        <w:t>Объявление конкурса о предоставлении грантов начинающим фермерам (далее</w:t>
      </w:r>
      <w:r>
        <w:rPr>
          <w:szCs w:val="26"/>
        </w:rPr>
        <w:t xml:space="preserve"> – </w:t>
      </w:r>
      <w:r w:rsidRPr="00AD2C3D">
        <w:rPr>
          <w:szCs w:val="26"/>
        </w:rPr>
        <w:t>конкурсный отбор), установление порядка, критериев конкурсного отбора и сроков его проведения, утверждение состава конкурсной комиссии и положения о ней осуществляются Департаментом.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 xml:space="preserve">Информация об объявлении конкурсного отбора и результатах его проведения публикуется в средствах массовой информации и размещается </w:t>
      </w:r>
      <w:r>
        <w:rPr>
          <w:szCs w:val="26"/>
        </w:rPr>
        <w:br/>
      </w:r>
      <w:r w:rsidRPr="00AD2C3D">
        <w:rPr>
          <w:szCs w:val="26"/>
        </w:rPr>
        <w:t xml:space="preserve">на официальном сайте Департамента в сети «Интернет» по адресу: </w:t>
      </w:r>
      <w:hyperlink r:id="rId11" w:history="1">
        <w:r w:rsidRPr="00AD2C3D">
          <w:rPr>
            <w:szCs w:val="26"/>
          </w:rPr>
          <w:t>http://www.dep.agro.tomsk.ru</w:t>
        </w:r>
      </w:hyperlink>
      <w:r w:rsidRPr="00AD2C3D">
        <w:rPr>
          <w:szCs w:val="26"/>
        </w:rPr>
        <w:t>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7. </w:t>
      </w:r>
      <w:r w:rsidRPr="00AD2C3D">
        <w:rPr>
          <w:szCs w:val="26"/>
        </w:rPr>
        <w:t>Для участия в конкурсном отборе КФХ представляет в Департамент следующие документы:</w:t>
      </w:r>
    </w:p>
    <w:p w:rsidR="00AD2C3D" w:rsidRPr="00AD2C3D" w:rsidRDefault="00AD2C3D" w:rsidP="00AD2C3D">
      <w:pPr>
        <w:contextualSpacing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1) </w:t>
      </w:r>
      <w:r w:rsidRPr="00AD2C3D">
        <w:rPr>
          <w:rFonts w:eastAsia="Calibri"/>
          <w:szCs w:val="26"/>
          <w:lang w:eastAsia="en-US"/>
        </w:rPr>
        <w:t>заявка на участие в конкурсном отборе по форме, установленной приказом Департамента;</w:t>
      </w:r>
    </w:p>
    <w:p w:rsidR="00AD2C3D" w:rsidRPr="00AD2C3D" w:rsidRDefault="00AD2C3D" w:rsidP="00AD2C3D">
      <w:pPr>
        <w:contextualSpacing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2) </w:t>
      </w:r>
      <w:r w:rsidRPr="00AD2C3D">
        <w:rPr>
          <w:rFonts w:eastAsia="Calibri"/>
          <w:szCs w:val="26"/>
          <w:lang w:eastAsia="en-US"/>
        </w:rPr>
        <w:t>заверенные главой КФХ копии:</w:t>
      </w:r>
    </w:p>
    <w:p w:rsidR="00AD2C3D" w:rsidRPr="00AD2C3D" w:rsidRDefault="00AD2C3D" w:rsidP="00AD2C3D">
      <w:pPr>
        <w:contextualSpacing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а) </w:t>
      </w:r>
      <w:r w:rsidRPr="00AD2C3D">
        <w:rPr>
          <w:rFonts w:eastAsia="Calibri"/>
          <w:szCs w:val="26"/>
          <w:lang w:eastAsia="en-US"/>
        </w:rPr>
        <w:t>выписки из Единого государственного реестра индивидуальных предпринимателей, полученной не ранее чем за месяц до дня подачи заявки;</w:t>
      </w:r>
    </w:p>
    <w:p w:rsidR="00AD2C3D" w:rsidRPr="00AD2C3D" w:rsidRDefault="00AD2C3D" w:rsidP="00AD2C3D">
      <w:pPr>
        <w:contextualSpacing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б) </w:t>
      </w:r>
      <w:r w:rsidRPr="00AD2C3D">
        <w:rPr>
          <w:rFonts w:eastAsia="Calibri"/>
          <w:szCs w:val="26"/>
          <w:lang w:eastAsia="en-US"/>
        </w:rPr>
        <w:t>документа, удостоверяющего личность главы КФХ;</w:t>
      </w:r>
    </w:p>
    <w:p w:rsidR="00AD2C3D" w:rsidRPr="00AD2C3D" w:rsidRDefault="00AD2C3D" w:rsidP="00AD2C3D">
      <w:pPr>
        <w:contextualSpacing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в) </w:t>
      </w:r>
      <w:r w:rsidRPr="00AD2C3D">
        <w:rPr>
          <w:rFonts w:eastAsia="Calibri"/>
          <w:szCs w:val="26"/>
          <w:lang w:eastAsia="en-US"/>
        </w:rPr>
        <w:t xml:space="preserve">документов об образовании главы КФХ и (или) его трудовой книжки, </w:t>
      </w:r>
      <w:r>
        <w:rPr>
          <w:rFonts w:eastAsia="Calibri"/>
          <w:szCs w:val="26"/>
          <w:lang w:eastAsia="en-US"/>
        </w:rPr>
        <w:br/>
      </w:r>
      <w:r w:rsidRPr="00AD2C3D">
        <w:rPr>
          <w:rFonts w:eastAsia="Calibri"/>
          <w:szCs w:val="26"/>
          <w:lang w:eastAsia="en-US"/>
        </w:rPr>
        <w:t>и (или) выписки из похозяйственной книги;</w:t>
      </w:r>
    </w:p>
    <w:p w:rsidR="00AD2C3D" w:rsidRPr="00AD2C3D" w:rsidRDefault="00AD2C3D" w:rsidP="00AD2C3D">
      <w:pPr>
        <w:contextualSpacing/>
        <w:jc w:val="both"/>
        <w:rPr>
          <w:rFonts w:eastAsia="Calibri"/>
          <w:szCs w:val="26"/>
          <w:lang w:eastAsia="en-US"/>
        </w:rPr>
      </w:pPr>
      <w:r>
        <w:rPr>
          <w:rFonts w:eastAsia="Calibri"/>
          <w:szCs w:val="26"/>
          <w:lang w:eastAsia="en-US"/>
        </w:rPr>
        <w:t>г) </w:t>
      </w:r>
      <w:r w:rsidRPr="00AD2C3D">
        <w:rPr>
          <w:rFonts w:eastAsia="Calibri"/>
          <w:szCs w:val="26"/>
          <w:lang w:eastAsia="en-US"/>
        </w:rPr>
        <w:t xml:space="preserve">бухгалтерского баланса и приложений к нему за предыдущий год и (или) предшествующие кварталы текущего года с отметкой налогового органа </w:t>
      </w:r>
      <w:r>
        <w:rPr>
          <w:rFonts w:eastAsia="Calibri"/>
          <w:szCs w:val="26"/>
          <w:lang w:eastAsia="en-US"/>
        </w:rPr>
        <w:br/>
      </w:r>
      <w:r w:rsidRPr="00AD2C3D">
        <w:rPr>
          <w:rFonts w:eastAsia="Calibri"/>
          <w:szCs w:val="26"/>
          <w:lang w:eastAsia="en-US"/>
        </w:rPr>
        <w:t xml:space="preserve">о принятии или налоговой декларации по налогу, уплачиваемому в связи </w:t>
      </w:r>
      <w:r>
        <w:rPr>
          <w:rFonts w:eastAsia="Calibri"/>
          <w:szCs w:val="26"/>
          <w:lang w:eastAsia="en-US"/>
        </w:rPr>
        <w:br/>
      </w:r>
      <w:r w:rsidRPr="00AD2C3D">
        <w:rPr>
          <w:rFonts w:eastAsia="Calibri"/>
          <w:szCs w:val="26"/>
          <w:lang w:eastAsia="en-US"/>
        </w:rPr>
        <w:t>с применением упрощенной системы налогообложения (при наличии отчетности);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3)</w:t>
      </w:r>
      <w:r>
        <w:rPr>
          <w:szCs w:val="26"/>
        </w:rPr>
        <w:t> </w:t>
      </w:r>
      <w:r w:rsidRPr="00AD2C3D">
        <w:rPr>
          <w:szCs w:val="26"/>
        </w:rPr>
        <w:t>план по развитию КФХ и увеличению объема реализуемой сельскохозяйственной продукции;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4)</w:t>
      </w:r>
      <w:r>
        <w:rPr>
          <w:szCs w:val="26"/>
        </w:rPr>
        <w:t> </w:t>
      </w:r>
      <w:r w:rsidRPr="00AD2C3D">
        <w:rPr>
          <w:szCs w:val="26"/>
        </w:rPr>
        <w:t>план расходов по форме, установленной приказом Департамента;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5) </w:t>
      </w:r>
      <w:r w:rsidRPr="00AD2C3D">
        <w:rPr>
          <w:szCs w:val="26"/>
        </w:rPr>
        <w:t>справка о численности работников КФХ, в том числе работников, работающих по гражданско-правовым договорам или по совместительству на дату подачи заявки;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6)</w:t>
      </w:r>
      <w:r>
        <w:rPr>
          <w:szCs w:val="26"/>
        </w:rPr>
        <w:t> </w:t>
      </w:r>
      <w:r w:rsidRPr="00AD2C3D">
        <w:rPr>
          <w:szCs w:val="26"/>
        </w:rPr>
        <w:t xml:space="preserve">справка о состоянии расчетов по налогам, страховым взносам, пеням </w:t>
      </w:r>
      <w:r>
        <w:rPr>
          <w:szCs w:val="26"/>
        </w:rPr>
        <w:br/>
      </w:r>
      <w:r w:rsidRPr="00AD2C3D">
        <w:rPr>
          <w:szCs w:val="26"/>
        </w:rPr>
        <w:t>и штрафам, выданн</w:t>
      </w:r>
      <w:r w:rsidR="00F7376B">
        <w:rPr>
          <w:szCs w:val="26"/>
        </w:rPr>
        <w:t>ая</w:t>
      </w:r>
      <w:r w:rsidRPr="00AD2C3D">
        <w:rPr>
          <w:szCs w:val="26"/>
        </w:rPr>
        <w:t xml:space="preserve"> налоговым органом;</w:t>
      </w:r>
    </w:p>
    <w:p w:rsidR="00AD2C3D" w:rsidRPr="00AD2C3D" w:rsidRDefault="00AD2C3D" w:rsidP="00AD2C3D">
      <w:pPr>
        <w:tabs>
          <w:tab w:val="left" w:pos="142"/>
        </w:tabs>
        <w:jc w:val="both"/>
        <w:rPr>
          <w:szCs w:val="26"/>
        </w:rPr>
      </w:pPr>
      <w:r>
        <w:rPr>
          <w:szCs w:val="26"/>
        </w:rPr>
        <w:lastRenderedPageBreak/>
        <w:t>7) </w:t>
      </w:r>
      <w:r w:rsidRPr="00AD2C3D">
        <w:rPr>
          <w:szCs w:val="26"/>
        </w:rPr>
        <w:t>справка, подтверждающая членство в областной фермерской ассоциации (при наличии членства).</w:t>
      </w:r>
    </w:p>
    <w:p w:rsidR="00AD2C3D" w:rsidRPr="00AD2C3D" w:rsidRDefault="00AD2C3D" w:rsidP="00AD2C3D">
      <w:pPr>
        <w:autoSpaceDE w:val="0"/>
        <w:autoSpaceDN w:val="0"/>
        <w:adjustRightInd w:val="0"/>
        <w:jc w:val="both"/>
        <w:rPr>
          <w:szCs w:val="26"/>
        </w:rPr>
      </w:pPr>
      <w:r w:rsidRPr="00AD2C3D">
        <w:rPr>
          <w:szCs w:val="26"/>
        </w:rPr>
        <w:t>В случае</w:t>
      </w:r>
      <w:proofErr w:type="gramStart"/>
      <w:r>
        <w:rPr>
          <w:szCs w:val="26"/>
        </w:rPr>
        <w:t>,</w:t>
      </w:r>
      <w:proofErr w:type="gramEnd"/>
      <w:r w:rsidRPr="00AD2C3D">
        <w:rPr>
          <w:szCs w:val="26"/>
        </w:rPr>
        <w:t xml:space="preserve"> если КФХ не представило выписку из Единого государственного реестра индивидуальных предпринимателей и (или) справку о состоянии расчетов по налогам, страховым взносам, пеням и штрафам по собственной инициативе, Департамент запрашивает документы посредством межведомственного информационного взаимодействия в течение 2 рабочих дней со дня окончания срока приема заявок, указанного в информации об объявлении конкурсного отбора.</w:t>
      </w:r>
    </w:p>
    <w:p w:rsidR="00AD2C3D" w:rsidRPr="00AD2C3D" w:rsidRDefault="00AD2C3D" w:rsidP="00AD2C3D">
      <w:pPr>
        <w:autoSpaceDE w:val="0"/>
        <w:autoSpaceDN w:val="0"/>
        <w:adjustRightInd w:val="0"/>
        <w:jc w:val="both"/>
        <w:rPr>
          <w:szCs w:val="26"/>
        </w:rPr>
      </w:pPr>
      <w:r w:rsidRPr="00AD2C3D">
        <w:rPr>
          <w:szCs w:val="26"/>
        </w:rPr>
        <w:t>8.</w:t>
      </w:r>
      <w:r>
        <w:rPr>
          <w:szCs w:val="26"/>
        </w:rPr>
        <w:t> </w:t>
      </w:r>
      <w:r w:rsidRPr="00AD2C3D">
        <w:rPr>
          <w:szCs w:val="26"/>
        </w:rPr>
        <w:t>Победителем конкурсного отбора  и получателем гранта признается КФХ, заявка которого набрала более 50</w:t>
      </w:r>
      <w:r>
        <w:rPr>
          <w:szCs w:val="26"/>
        </w:rPr>
        <w:t> </w:t>
      </w:r>
      <w:r w:rsidRPr="00AD2C3D">
        <w:rPr>
          <w:szCs w:val="26"/>
        </w:rPr>
        <w:t xml:space="preserve">процентов от максимального итогового количества баллов. </w:t>
      </w:r>
    </w:p>
    <w:p w:rsidR="00AD2C3D" w:rsidRPr="00AD2C3D" w:rsidRDefault="00AD2C3D" w:rsidP="00AD2C3D">
      <w:pPr>
        <w:autoSpaceDE w:val="0"/>
        <w:autoSpaceDN w:val="0"/>
        <w:adjustRightInd w:val="0"/>
        <w:jc w:val="both"/>
        <w:rPr>
          <w:szCs w:val="26"/>
        </w:rPr>
      </w:pPr>
      <w:r w:rsidRPr="00AD2C3D">
        <w:rPr>
          <w:szCs w:val="26"/>
        </w:rPr>
        <w:t xml:space="preserve">Гранты предоставляются в </w:t>
      </w:r>
      <w:proofErr w:type="gramStart"/>
      <w:r w:rsidRPr="00AD2C3D">
        <w:rPr>
          <w:szCs w:val="26"/>
        </w:rPr>
        <w:t>пределах</w:t>
      </w:r>
      <w:proofErr w:type="gramEnd"/>
      <w:r w:rsidRPr="00AD2C3D">
        <w:rPr>
          <w:szCs w:val="26"/>
        </w:rPr>
        <w:t xml:space="preserve"> выделенных на эти цели объемов бюджетных средств, предусмотренных законом Томской области об областном бюджете на текущий финансовый год. При недостатке сре</w:t>
      </w:r>
      <w:proofErr w:type="gramStart"/>
      <w:r w:rsidRPr="00AD2C3D">
        <w:rPr>
          <w:szCs w:val="26"/>
        </w:rPr>
        <w:t>дств гр</w:t>
      </w:r>
      <w:proofErr w:type="gramEnd"/>
      <w:r w:rsidRPr="00AD2C3D">
        <w:rPr>
          <w:szCs w:val="26"/>
        </w:rPr>
        <w:t xml:space="preserve">анты распределяются пропорционально между всеми победителями конкурсного отбора, но не более размера гранта, указанного в пункте 3 настоящего Положения. 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9. </w:t>
      </w:r>
      <w:r w:rsidRPr="00AD2C3D">
        <w:rPr>
          <w:szCs w:val="26"/>
        </w:rPr>
        <w:t>Гранты предоставляются на основании соглашения, заключенного между Департаментом и победителем конкурсного отбора по утвержденной Департаментом форме</w:t>
      </w:r>
      <w:r>
        <w:rPr>
          <w:szCs w:val="26"/>
        </w:rPr>
        <w:t xml:space="preserve"> (далее – соглашение)</w:t>
      </w:r>
      <w:r w:rsidRPr="00AD2C3D">
        <w:rPr>
          <w:szCs w:val="26"/>
        </w:rPr>
        <w:t>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В соглашение обязательно включаются следующие условия: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1) </w:t>
      </w:r>
      <w:r w:rsidRPr="00AD2C3D">
        <w:rPr>
          <w:szCs w:val="26"/>
        </w:rPr>
        <w:t>цели предоставления гранта;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2) </w:t>
      </w:r>
      <w:r w:rsidRPr="00AD2C3D">
        <w:rPr>
          <w:szCs w:val="26"/>
        </w:rPr>
        <w:t>показатели результативности использования гранта (</w:t>
      </w:r>
      <w:r w:rsidRPr="00AD2C3D">
        <w:rPr>
          <w:rFonts w:eastAsia="Calibri"/>
          <w:szCs w:val="26"/>
          <w:lang w:eastAsia="en-US"/>
        </w:rPr>
        <w:t xml:space="preserve">создание не менее одного постоянного рабочего места (исключая главу КФХ) на каждые </w:t>
      </w:r>
      <w:r>
        <w:rPr>
          <w:rFonts w:eastAsia="Calibri"/>
          <w:szCs w:val="26"/>
          <w:lang w:eastAsia="en-US"/>
        </w:rPr>
        <w:br/>
      </w:r>
      <w:r w:rsidRPr="00AD2C3D">
        <w:rPr>
          <w:rFonts w:eastAsia="Calibri"/>
          <w:szCs w:val="26"/>
          <w:lang w:eastAsia="en-US"/>
        </w:rPr>
        <w:t>1 млн. рублей гранта в году получения гранта)</w:t>
      </w:r>
      <w:r w:rsidRPr="00AD2C3D">
        <w:rPr>
          <w:szCs w:val="26"/>
        </w:rPr>
        <w:t>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3) порядок, сроки и формы пред</w:t>
      </w:r>
      <w:r w:rsidRPr="00AD2C3D">
        <w:rPr>
          <w:szCs w:val="26"/>
        </w:rPr>
        <w:t xml:space="preserve">ставления получателем гранта отчетности </w:t>
      </w:r>
      <w:r>
        <w:rPr>
          <w:szCs w:val="26"/>
        </w:rPr>
        <w:br/>
      </w:r>
      <w:r w:rsidRPr="00AD2C3D">
        <w:rPr>
          <w:szCs w:val="26"/>
        </w:rPr>
        <w:t>о целевом расходовании средств и достижении показателей результативности использования гранта;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4) </w:t>
      </w:r>
      <w:r w:rsidRPr="00AD2C3D">
        <w:rPr>
          <w:szCs w:val="26"/>
        </w:rPr>
        <w:t>согласие получателя гранта на проведение Департаментом и органами государственного финансового контроля проверки соблюдения получателем гранта условий, целей и порядка предоставления гранта;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5) </w:t>
      </w:r>
      <w:r w:rsidRPr="00AD2C3D">
        <w:rPr>
          <w:szCs w:val="26"/>
        </w:rPr>
        <w:t xml:space="preserve">запрет приобретения за счет полученных средств иностранной валюты, </w:t>
      </w:r>
      <w:r>
        <w:rPr>
          <w:szCs w:val="26"/>
        </w:rPr>
        <w:br/>
      </w:r>
      <w:r w:rsidRPr="00AD2C3D">
        <w:rPr>
          <w:szCs w:val="26"/>
        </w:rPr>
        <w:t>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Положением.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10. </w:t>
      </w:r>
      <w:r w:rsidRPr="00AD2C3D">
        <w:rPr>
          <w:szCs w:val="26"/>
        </w:rPr>
        <w:t xml:space="preserve">В течение 5 рабочих дней </w:t>
      </w:r>
      <w:proofErr w:type="gramStart"/>
      <w:r w:rsidRPr="00AD2C3D">
        <w:rPr>
          <w:szCs w:val="26"/>
        </w:rPr>
        <w:t>с даты объявления</w:t>
      </w:r>
      <w:proofErr w:type="gramEnd"/>
      <w:r w:rsidRPr="00AD2C3D">
        <w:rPr>
          <w:szCs w:val="26"/>
        </w:rPr>
        <w:t xml:space="preserve"> результатов конкурса Департамент направляет получателю гранта соглашение для подписания.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 xml:space="preserve">В течение 5 рабочих дней </w:t>
      </w:r>
      <w:proofErr w:type="gramStart"/>
      <w:r w:rsidRPr="00AD2C3D">
        <w:rPr>
          <w:szCs w:val="26"/>
        </w:rPr>
        <w:t>с даты получения</w:t>
      </w:r>
      <w:proofErr w:type="gramEnd"/>
      <w:r w:rsidRPr="00AD2C3D">
        <w:rPr>
          <w:szCs w:val="26"/>
        </w:rPr>
        <w:t xml:space="preserve"> соглашения получатель гранта подписывает указанное соглашение и направляет его в Департамент.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11.</w:t>
      </w:r>
      <w:r>
        <w:rPr>
          <w:szCs w:val="26"/>
        </w:rPr>
        <w:t> </w:t>
      </w:r>
      <w:r w:rsidRPr="00AD2C3D">
        <w:rPr>
          <w:szCs w:val="26"/>
        </w:rPr>
        <w:t xml:space="preserve">В течение 10 рабочих дней со дня </w:t>
      </w:r>
      <w:proofErr w:type="gramStart"/>
      <w:r w:rsidRPr="00AD2C3D">
        <w:rPr>
          <w:szCs w:val="26"/>
        </w:rPr>
        <w:t>поступления</w:t>
      </w:r>
      <w:proofErr w:type="gramEnd"/>
      <w:r w:rsidRPr="00AD2C3D">
        <w:rPr>
          <w:szCs w:val="26"/>
        </w:rPr>
        <w:t xml:space="preserve"> в Департамент подписанного получателем гранта соглашения Департамент подписывает соглашение и перечисляет грант на счет получателя гранта.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12.</w:t>
      </w:r>
      <w:r>
        <w:rPr>
          <w:szCs w:val="26"/>
        </w:rPr>
        <w:t> </w:t>
      </w:r>
      <w:r w:rsidRPr="00AD2C3D">
        <w:rPr>
          <w:szCs w:val="26"/>
        </w:rPr>
        <w:t xml:space="preserve">Получатель гранта ежеквартально, в срок до 5-го числа месяца, следующего за отчетным кварталом, представляет отчет о целевом расходовании средств и достижении показателей результативности использования гранта </w:t>
      </w:r>
      <w:r w:rsidR="00F7376B">
        <w:rPr>
          <w:szCs w:val="26"/>
        </w:rPr>
        <w:br/>
      </w:r>
      <w:r w:rsidRPr="00AD2C3D">
        <w:rPr>
          <w:szCs w:val="26"/>
        </w:rPr>
        <w:t>по форме, установленной Департаментом.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lastRenderedPageBreak/>
        <w:t>13.</w:t>
      </w:r>
      <w:r>
        <w:rPr>
          <w:szCs w:val="26"/>
        </w:rPr>
        <w:t> </w:t>
      </w:r>
      <w:r w:rsidRPr="00AD2C3D">
        <w:rPr>
          <w:szCs w:val="26"/>
        </w:rPr>
        <w:t>Департамент и органы государственного финансового контроля проводят обязательную проверку соблюдения получателем гранта условий, целей и порядка предоставления гранта.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14. </w:t>
      </w:r>
      <w:r w:rsidRPr="00AD2C3D">
        <w:rPr>
          <w:szCs w:val="26"/>
        </w:rPr>
        <w:t xml:space="preserve">В случае выявления нарушения условий, установленных </w:t>
      </w:r>
      <w:r>
        <w:rPr>
          <w:szCs w:val="26"/>
        </w:rPr>
        <w:br/>
      </w:r>
      <w:r w:rsidRPr="00AD2C3D">
        <w:rPr>
          <w:szCs w:val="26"/>
        </w:rPr>
        <w:t xml:space="preserve">при предоставлении гранта, Департамент направляет получателю гранта письменное мотивированное уведомление с требованием о возврате гранта. Уведомление должно быть направлено в течение 10 рабочих дней со дня установления Департаментом и (или) органами государственного финансового </w:t>
      </w:r>
      <w:proofErr w:type="gramStart"/>
      <w:r w:rsidRPr="00AD2C3D">
        <w:rPr>
          <w:szCs w:val="26"/>
        </w:rPr>
        <w:t>контроля факта нарушения условий предоставления гранта</w:t>
      </w:r>
      <w:proofErr w:type="gramEnd"/>
      <w:r w:rsidRPr="00AD2C3D">
        <w:rPr>
          <w:szCs w:val="26"/>
        </w:rPr>
        <w:t xml:space="preserve">. В течение 10 рабочих дней </w:t>
      </w:r>
      <w:proofErr w:type="gramStart"/>
      <w:r w:rsidRPr="00AD2C3D">
        <w:rPr>
          <w:szCs w:val="26"/>
        </w:rPr>
        <w:t>с даты получения</w:t>
      </w:r>
      <w:proofErr w:type="gramEnd"/>
      <w:r w:rsidRPr="00AD2C3D">
        <w:rPr>
          <w:szCs w:val="26"/>
        </w:rPr>
        <w:t xml:space="preserve"> письменного уведомления о возврате гранта получатель гранта осуществляет возврат гранта в областной бюджет по платежным реквизитам, указанным в уведомлении, или направляет в адрес Департамента ответ с мотивированным отказом от возврата гранта. В случае отказа получателя гранта от добровольного возврата гранта бюджетные средства подлежат взысканию </w:t>
      </w:r>
      <w:r>
        <w:rPr>
          <w:szCs w:val="26"/>
        </w:rPr>
        <w:br/>
      </w:r>
      <w:r w:rsidRPr="00AD2C3D">
        <w:rPr>
          <w:szCs w:val="26"/>
        </w:rPr>
        <w:t>в судебном порядке в соответствии с действующим законодательством.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15.</w:t>
      </w:r>
      <w:r>
        <w:rPr>
          <w:szCs w:val="26"/>
        </w:rPr>
        <w:t> </w:t>
      </w:r>
      <w:r w:rsidRPr="00AD2C3D">
        <w:rPr>
          <w:szCs w:val="26"/>
        </w:rPr>
        <w:t>Остатки гранта, не использованные получателем гранта в году завершения использования гранта, в случаях и порядке, предусмотренных соглашением, подлежат возврату получателем гранта в областной бюджет.</w:t>
      </w:r>
    </w:p>
    <w:p w:rsidR="00AD2C3D" w:rsidRPr="00AD2C3D" w:rsidRDefault="00AD2C3D" w:rsidP="00AD2C3D">
      <w:pPr>
        <w:ind w:firstLine="720"/>
        <w:jc w:val="both"/>
        <w:rPr>
          <w:szCs w:val="26"/>
        </w:rPr>
      </w:pPr>
    </w:p>
    <w:p w:rsidR="00AD2C3D" w:rsidRDefault="00AD2C3D" w:rsidP="00AD2C3D">
      <w:pPr>
        <w:ind w:firstLine="720"/>
        <w:jc w:val="both"/>
        <w:rPr>
          <w:szCs w:val="26"/>
        </w:rPr>
        <w:sectPr w:rsidR="00AD2C3D" w:rsidSect="00AD2C3D">
          <w:headerReference w:type="first" r:id="rId12"/>
          <w:pgSz w:w="11906" w:h="16838"/>
          <w:pgMar w:top="1238" w:right="850" w:bottom="709" w:left="1701" w:header="567" w:footer="567" w:gutter="0"/>
          <w:pgNumType w:start="1"/>
          <w:cols w:space="708"/>
          <w:titlePg/>
          <w:docGrid w:linePitch="360"/>
        </w:sectPr>
      </w:pPr>
    </w:p>
    <w:p w:rsidR="00AD2C3D" w:rsidRP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sz w:val="24"/>
          <w:szCs w:val="26"/>
        </w:rPr>
      </w:pPr>
      <w:r w:rsidRPr="00AD2C3D">
        <w:rPr>
          <w:sz w:val="24"/>
          <w:szCs w:val="26"/>
        </w:rPr>
        <w:lastRenderedPageBreak/>
        <w:t xml:space="preserve">Приложение № 2 </w:t>
      </w:r>
    </w:p>
    <w:p w:rsidR="00AD2C3D" w:rsidRP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sz w:val="24"/>
          <w:szCs w:val="26"/>
        </w:rPr>
      </w:pPr>
      <w:r w:rsidRPr="00AD2C3D">
        <w:rPr>
          <w:sz w:val="24"/>
          <w:szCs w:val="26"/>
        </w:rPr>
        <w:t>к постановлению Администрации Томской области</w:t>
      </w:r>
    </w:p>
    <w:p w:rsidR="00AD2C3D" w:rsidRPr="00AD2C3D" w:rsidRDefault="00AD2C3D" w:rsidP="00AD2C3D">
      <w:pPr>
        <w:autoSpaceDE w:val="0"/>
        <w:autoSpaceDN w:val="0"/>
        <w:adjustRightInd w:val="0"/>
        <w:ind w:left="5670" w:firstLine="0"/>
        <w:jc w:val="both"/>
        <w:outlineLvl w:val="1"/>
        <w:rPr>
          <w:sz w:val="24"/>
          <w:szCs w:val="26"/>
        </w:rPr>
      </w:pPr>
      <w:r w:rsidRPr="00AD2C3D">
        <w:rPr>
          <w:sz w:val="24"/>
          <w:szCs w:val="26"/>
        </w:rPr>
        <w:t>от</w:t>
      </w:r>
      <w:r w:rsidR="009240DC">
        <w:rPr>
          <w:sz w:val="24"/>
          <w:szCs w:val="26"/>
        </w:rPr>
        <w:t xml:space="preserve"> 28.04.2017 № 169а</w:t>
      </w:r>
    </w:p>
    <w:p w:rsidR="00AD2C3D" w:rsidRPr="00AD2C3D" w:rsidRDefault="00AD2C3D" w:rsidP="00AD2C3D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AD2C3D" w:rsidRPr="00AD2C3D" w:rsidRDefault="00AD2C3D" w:rsidP="00AD2C3D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AD2C3D" w:rsidRPr="00AD2C3D" w:rsidRDefault="00AD2C3D" w:rsidP="00AD2C3D">
      <w:pPr>
        <w:ind w:firstLine="720"/>
        <w:jc w:val="both"/>
        <w:rPr>
          <w:szCs w:val="26"/>
        </w:rPr>
      </w:pPr>
    </w:p>
    <w:p w:rsidR="00AD2C3D" w:rsidRPr="00AD2C3D" w:rsidRDefault="00AD2C3D" w:rsidP="00AD2C3D">
      <w:pPr>
        <w:ind w:firstLine="720"/>
        <w:jc w:val="both"/>
        <w:rPr>
          <w:szCs w:val="26"/>
        </w:rPr>
      </w:pPr>
    </w:p>
    <w:p w:rsidR="00AD2C3D" w:rsidRPr="00AD2C3D" w:rsidRDefault="00AD2C3D" w:rsidP="00AD2C3D">
      <w:pPr>
        <w:ind w:firstLine="0"/>
        <w:jc w:val="center"/>
        <w:rPr>
          <w:szCs w:val="26"/>
        </w:rPr>
      </w:pPr>
      <w:r w:rsidRPr="00AD2C3D">
        <w:rPr>
          <w:szCs w:val="26"/>
        </w:rPr>
        <w:t xml:space="preserve">Положение о предоставлении грантов в форме субсидий </w:t>
      </w:r>
      <w:r>
        <w:rPr>
          <w:szCs w:val="26"/>
        </w:rPr>
        <w:br/>
      </w:r>
      <w:r w:rsidRPr="00AD2C3D">
        <w:rPr>
          <w:szCs w:val="26"/>
        </w:rPr>
        <w:t xml:space="preserve">на развитие семейной животноводческой фермы  </w:t>
      </w:r>
    </w:p>
    <w:p w:rsidR="00AD2C3D" w:rsidRPr="00AD2C3D" w:rsidRDefault="00AD2C3D" w:rsidP="00AD2C3D">
      <w:pPr>
        <w:ind w:firstLine="720"/>
        <w:jc w:val="both"/>
        <w:rPr>
          <w:szCs w:val="26"/>
        </w:rPr>
      </w:pP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1. </w:t>
      </w:r>
      <w:proofErr w:type="gramStart"/>
      <w:r w:rsidRPr="00AD2C3D">
        <w:rPr>
          <w:szCs w:val="26"/>
        </w:rPr>
        <w:t xml:space="preserve">Положение о предоставлении грантов в форме субсидий на развитие семейной животноводческой фермы  (далее </w:t>
      </w:r>
      <w:r>
        <w:rPr>
          <w:szCs w:val="26"/>
        </w:rPr>
        <w:t>–</w:t>
      </w:r>
      <w:r w:rsidRPr="00AD2C3D">
        <w:rPr>
          <w:szCs w:val="26"/>
        </w:rPr>
        <w:t xml:space="preserve"> Положение) определяет категории лиц, имеющих право на получение гранта в форме субсидий на развитие семейной </w:t>
      </w:r>
      <w:r>
        <w:rPr>
          <w:szCs w:val="26"/>
        </w:rPr>
        <w:t>животноводческой фермы (далее –</w:t>
      </w:r>
      <w:r w:rsidRPr="00AD2C3D">
        <w:rPr>
          <w:szCs w:val="26"/>
        </w:rPr>
        <w:t xml:space="preserve"> грант), цели, условия и порядок предоставления гранта, а также порядок возврата гранта в областной бюджет в случае нарушения условий, установленных при их предоставлении, иные положения в соответствии </w:t>
      </w:r>
      <w:r>
        <w:rPr>
          <w:szCs w:val="26"/>
        </w:rPr>
        <w:br/>
      </w:r>
      <w:r w:rsidRPr="00AD2C3D">
        <w:rPr>
          <w:szCs w:val="26"/>
        </w:rPr>
        <w:t>с действующим</w:t>
      </w:r>
      <w:proofErr w:type="gramEnd"/>
      <w:r w:rsidRPr="00AD2C3D">
        <w:rPr>
          <w:szCs w:val="26"/>
        </w:rPr>
        <w:t xml:space="preserve"> законодательством.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2. </w:t>
      </w:r>
      <w:proofErr w:type="gramStart"/>
      <w:r w:rsidRPr="00AD2C3D">
        <w:rPr>
          <w:szCs w:val="26"/>
        </w:rPr>
        <w:t>Источником финансового обеспечения гранта являются средства, предоставляемые из областного и федерального бюджетов на содействие достижению целевых показателей региональной программы развития агропромышленного комплекса.</w:t>
      </w:r>
      <w:proofErr w:type="gramEnd"/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3. </w:t>
      </w:r>
      <w:proofErr w:type="gramStart"/>
      <w:r w:rsidRPr="00AD2C3D">
        <w:rPr>
          <w:szCs w:val="26"/>
        </w:rPr>
        <w:t xml:space="preserve">Грант предоставляется крестьянскому (фермерскому) хозяйству (далее </w:t>
      </w:r>
      <w:r>
        <w:rPr>
          <w:szCs w:val="26"/>
        </w:rPr>
        <w:t>–</w:t>
      </w:r>
      <w:r w:rsidRPr="00AD2C3D">
        <w:rPr>
          <w:szCs w:val="26"/>
        </w:rPr>
        <w:t xml:space="preserve"> КФХ) для разведения крупного рогатого скота мясного или молочного направлений в расчете на одно КФХ в размере, не превышающем 30 млн. рублей, но не более 60 процентов затрат, для ведения иных видов деятельности</w:t>
      </w:r>
      <w:r>
        <w:rPr>
          <w:szCs w:val="26"/>
        </w:rPr>
        <w:t xml:space="preserve"> –</w:t>
      </w:r>
      <w:r w:rsidRPr="00AD2C3D">
        <w:rPr>
          <w:szCs w:val="26"/>
        </w:rPr>
        <w:t xml:space="preserve"> в размере, не превышающем 21,6 млн. рублей, но не более 60 процентов затрат.</w:t>
      </w:r>
      <w:proofErr w:type="gramEnd"/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4. </w:t>
      </w:r>
      <w:r w:rsidRPr="00AD2C3D">
        <w:rPr>
          <w:szCs w:val="26"/>
        </w:rPr>
        <w:t xml:space="preserve">Гранты предоставляются КФХ, </w:t>
      </w:r>
      <w:proofErr w:type="gramStart"/>
      <w:r w:rsidRPr="00AD2C3D">
        <w:rPr>
          <w:szCs w:val="26"/>
        </w:rPr>
        <w:t>признанному</w:t>
      </w:r>
      <w:proofErr w:type="gramEnd"/>
      <w:r w:rsidRPr="00AD2C3D">
        <w:rPr>
          <w:szCs w:val="26"/>
        </w:rPr>
        <w:t xml:space="preserve"> победителем конкурса, </w:t>
      </w:r>
      <w:r>
        <w:rPr>
          <w:szCs w:val="26"/>
        </w:rPr>
        <w:br/>
      </w:r>
      <w:r w:rsidRPr="00AD2C3D">
        <w:rPr>
          <w:szCs w:val="26"/>
        </w:rPr>
        <w:t>в целях софинансирования его затрат, не возмещаемых в рамках иных направлений государственной поддержки, по следующим видам расходов: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1)</w:t>
      </w:r>
      <w:r>
        <w:rPr>
          <w:szCs w:val="26"/>
        </w:rPr>
        <w:t> </w:t>
      </w:r>
      <w:r w:rsidRPr="00AD2C3D">
        <w:rPr>
          <w:szCs w:val="26"/>
        </w:rPr>
        <w:t xml:space="preserve">разработка проектной документации строительства, реконструкции </w:t>
      </w:r>
      <w:r>
        <w:rPr>
          <w:szCs w:val="26"/>
        </w:rPr>
        <w:br/>
      </w:r>
      <w:r w:rsidRPr="00AD2C3D">
        <w:rPr>
          <w:szCs w:val="26"/>
        </w:rPr>
        <w:t>или модернизации семейных животноводческих ферм;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2)</w:t>
      </w:r>
      <w:r>
        <w:rPr>
          <w:szCs w:val="26"/>
        </w:rPr>
        <w:t> </w:t>
      </w:r>
      <w:r w:rsidRPr="00AD2C3D">
        <w:rPr>
          <w:szCs w:val="26"/>
        </w:rPr>
        <w:t>строительство, реконструкция или модернизация семейных животноводческих ферм;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3)</w:t>
      </w:r>
      <w:r>
        <w:rPr>
          <w:szCs w:val="26"/>
        </w:rPr>
        <w:t> </w:t>
      </w:r>
      <w:r w:rsidRPr="00AD2C3D">
        <w:rPr>
          <w:szCs w:val="26"/>
        </w:rPr>
        <w:t>строительство, реконструкция или модернизация производственных объектов по переработке продукции животноводства;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4) </w:t>
      </w:r>
      <w:r w:rsidRPr="00AD2C3D">
        <w:rPr>
          <w:szCs w:val="26"/>
        </w:rPr>
        <w:t xml:space="preserve">комплектация семейных животноводческих ферм и объектов </w:t>
      </w:r>
      <w:r>
        <w:rPr>
          <w:szCs w:val="26"/>
        </w:rPr>
        <w:br/>
      </w:r>
      <w:r w:rsidRPr="00AD2C3D">
        <w:rPr>
          <w:szCs w:val="26"/>
        </w:rPr>
        <w:t>по переработке животноводческой продукции оборудованием и техникой, а также их монтаж;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5) </w:t>
      </w:r>
      <w:r w:rsidRPr="00AD2C3D">
        <w:rPr>
          <w:szCs w:val="26"/>
        </w:rPr>
        <w:t>покупка сельскохозяйственных животных.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5. </w:t>
      </w:r>
      <w:r w:rsidRPr="00AD2C3D">
        <w:rPr>
          <w:szCs w:val="26"/>
        </w:rPr>
        <w:t>Условиями предоставления гранта являются: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1) </w:t>
      </w:r>
      <w:r w:rsidRPr="00AD2C3D">
        <w:rPr>
          <w:szCs w:val="26"/>
        </w:rPr>
        <w:t xml:space="preserve">глава и члены КФХ являются гражданами Российской Федерации </w:t>
      </w:r>
      <w:r>
        <w:rPr>
          <w:szCs w:val="26"/>
        </w:rPr>
        <w:br/>
      </w:r>
      <w:r w:rsidRPr="00AD2C3D">
        <w:rPr>
          <w:szCs w:val="26"/>
        </w:rPr>
        <w:t>(не менее двух, включая главу КФХ), состоящими в родстве и совместно осуществляющими производственную деятельность, основанную на их личном участии;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2) </w:t>
      </w:r>
      <w:r w:rsidRPr="00AD2C3D">
        <w:rPr>
          <w:szCs w:val="26"/>
        </w:rPr>
        <w:t xml:space="preserve">продолжительность деятельности КФХ на дату подачи заявки на конкурс превышает 24 месяца </w:t>
      </w:r>
      <w:proofErr w:type="gramStart"/>
      <w:r w:rsidRPr="00AD2C3D">
        <w:rPr>
          <w:szCs w:val="26"/>
        </w:rPr>
        <w:t>с даты регистрации</w:t>
      </w:r>
      <w:proofErr w:type="gramEnd"/>
      <w:r w:rsidRPr="00AD2C3D">
        <w:rPr>
          <w:szCs w:val="26"/>
        </w:rPr>
        <w:t>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3) </w:t>
      </w:r>
      <w:r w:rsidRPr="00AD2C3D">
        <w:rPr>
          <w:szCs w:val="26"/>
        </w:rPr>
        <w:t>КФХ зарегистрировано на сельской территории Томской области;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lastRenderedPageBreak/>
        <w:t>4</w:t>
      </w:r>
      <w:r w:rsidRPr="00AD2C3D">
        <w:rPr>
          <w:szCs w:val="26"/>
        </w:rPr>
        <w:t>)</w:t>
      </w:r>
      <w:r>
        <w:rPr>
          <w:szCs w:val="26"/>
        </w:rPr>
        <w:t> </w:t>
      </w:r>
      <w:r w:rsidRPr="00AD2C3D">
        <w:rPr>
          <w:szCs w:val="26"/>
        </w:rPr>
        <w:t>КФХ использует грант на создание и развитие семейной животноводческой фермы с высокопродуктивным скотом и высокотехнологич</w:t>
      </w:r>
      <w:r w:rsidR="00F7376B">
        <w:rPr>
          <w:szCs w:val="26"/>
        </w:rPr>
        <w:t>ны</w:t>
      </w:r>
      <w:r w:rsidRPr="00AD2C3D">
        <w:rPr>
          <w:szCs w:val="26"/>
        </w:rPr>
        <w:t xml:space="preserve">м оборудованием по направлению молочного и мясного скотоводства, козоводства, кролиководства, овцеводства, коневодства </w:t>
      </w:r>
      <w:r w:rsidRPr="00AD2C3D">
        <w:rPr>
          <w:rFonts w:eastAsia="Calibri"/>
          <w:szCs w:val="26"/>
          <w:lang w:eastAsia="en-US"/>
        </w:rPr>
        <w:t xml:space="preserve">(планируемое КФХ поголовье крупного рогатого скота молочного или мясного направлений не должно превышать </w:t>
      </w:r>
      <w:r w:rsidR="00F7376B">
        <w:rPr>
          <w:rFonts w:eastAsia="Calibri"/>
          <w:szCs w:val="26"/>
          <w:lang w:eastAsia="en-US"/>
        </w:rPr>
        <w:br/>
      </w:r>
      <w:r w:rsidRPr="00AD2C3D">
        <w:rPr>
          <w:rFonts w:eastAsia="Calibri"/>
          <w:szCs w:val="26"/>
          <w:lang w:eastAsia="en-US"/>
        </w:rPr>
        <w:t>300 голов основного маточно</w:t>
      </w:r>
      <w:r>
        <w:rPr>
          <w:rFonts w:eastAsia="Calibri"/>
          <w:szCs w:val="26"/>
          <w:lang w:eastAsia="en-US"/>
        </w:rPr>
        <w:t>го стада, поголовье коз (овец) –</w:t>
      </w:r>
      <w:r w:rsidRPr="00AD2C3D">
        <w:rPr>
          <w:rFonts w:eastAsia="Calibri"/>
          <w:szCs w:val="26"/>
          <w:lang w:eastAsia="en-US"/>
        </w:rPr>
        <w:t xml:space="preserve"> 300 голов);</w:t>
      </w:r>
    </w:p>
    <w:p w:rsidR="00AD2C3D" w:rsidRPr="00AD2C3D" w:rsidRDefault="00AD2C3D" w:rsidP="00F00C4B">
      <w:pPr>
        <w:jc w:val="both"/>
        <w:rPr>
          <w:szCs w:val="26"/>
        </w:rPr>
      </w:pPr>
      <w:r>
        <w:rPr>
          <w:szCs w:val="26"/>
        </w:rPr>
        <w:t>5) </w:t>
      </w:r>
      <w:r w:rsidRPr="00AD2C3D">
        <w:rPr>
          <w:szCs w:val="26"/>
        </w:rPr>
        <w:t>КФХ использует грант в соответствии</w:t>
      </w:r>
      <w:r>
        <w:rPr>
          <w:szCs w:val="26"/>
        </w:rPr>
        <w:t xml:space="preserve"> с планом расходов (далее –</w:t>
      </w:r>
      <w:r w:rsidRPr="00AD2C3D">
        <w:rPr>
          <w:szCs w:val="26"/>
        </w:rPr>
        <w:t xml:space="preserve"> План) </w:t>
      </w:r>
      <w:r>
        <w:rPr>
          <w:szCs w:val="26"/>
        </w:rPr>
        <w:br/>
      </w:r>
      <w:r w:rsidRPr="00AD2C3D">
        <w:rPr>
          <w:szCs w:val="26"/>
        </w:rPr>
        <w:t xml:space="preserve">с указанием наименований приобретаемого имущества, выполняемых работ, оказываемых услуг, их количества, цены, источников финансирования по форме, установленной приказом </w:t>
      </w:r>
      <w:r w:rsidR="00F00C4B" w:rsidRPr="00F00C4B">
        <w:rPr>
          <w:szCs w:val="26"/>
        </w:rPr>
        <w:t>Департамент</w:t>
      </w:r>
      <w:r w:rsidR="00F00C4B">
        <w:rPr>
          <w:szCs w:val="26"/>
        </w:rPr>
        <w:t>а</w:t>
      </w:r>
      <w:r w:rsidR="00F00C4B" w:rsidRPr="00F00C4B">
        <w:rPr>
          <w:szCs w:val="26"/>
        </w:rPr>
        <w:t xml:space="preserve"> по социально-экономическому развитию села Томской области (далее –</w:t>
      </w:r>
      <w:r w:rsidR="00F7376B">
        <w:rPr>
          <w:szCs w:val="26"/>
        </w:rPr>
        <w:t xml:space="preserve"> </w:t>
      </w:r>
      <w:r w:rsidR="00F00C4B" w:rsidRPr="00F00C4B">
        <w:rPr>
          <w:szCs w:val="26"/>
        </w:rPr>
        <w:t>Департамент)</w:t>
      </w:r>
      <w:r w:rsidRPr="00AD2C3D">
        <w:rPr>
          <w:szCs w:val="26"/>
        </w:rPr>
        <w:t>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6</w:t>
      </w:r>
      <w:r w:rsidRPr="00AD2C3D">
        <w:rPr>
          <w:szCs w:val="26"/>
        </w:rPr>
        <w:t>)</w:t>
      </w:r>
      <w:r>
        <w:rPr>
          <w:szCs w:val="26"/>
        </w:rPr>
        <w:t> </w:t>
      </w:r>
      <w:r w:rsidRPr="00AD2C3D">
        <w:rPr>
          <w:szCs w:val="26"/>
        </w:rPr>
        <w:t>КФХ использует не менее 40</w:t>
      </w:r>
      <w:r>
        <w:rPr>
          <w:szCs w:val="26"/>
        </w:rPr>
        <w:t> </w:t>
      </w:r>
      <w:r w:rsidRPr="00AD2C3D">
        <w:rPr>
          <w:szCs w:val="26"/>
        </w:rPr>
        <w:t xml:space="preserve">процентов от затрат заемных и (или) собственных средств на финансирование каждого направления затрат, указанного </w:t>
      </w:r>
      <w:r>
        <w:rPr>
          <w:szCs w:val="26"/>
        </w:rPr>
        <w:br/>
      </w:r>
      <w:r w:rsidRPr="00AD2C3D">
        <w:rPr>
          <w:szCs w:val="26"/>
        </w:rPr>
        <w:t xml:space="preserve">в Плане, в том числе непосредственно за счет собственных средств не менее </w:t>
      </w:r>
      <w:r>
        <w:rPr>
          <w:szCs w:val="26"/>
        </w:rPr>
        <w:br/>
      </w:r>
      <w:r w:rsidRPr="00AD2C3D">
        <w:rPr>
          <w:szCs w:val="26"/>
        </w:rPr>
        <w:t>10 процентов указанных затрат;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7) </w:t>
      </w:r>
      <w:r w:rsidRPr="00AD2C3D">
        <w:rPr>
          <w:szCs w:val="26"/>
        </w:rPr>
        <w:t>КФХ использует средства гранта в течение 24 месяцев</w:t>
      </w:r>
      <w:r>
        <w:rPr>
          <w:szCs w:val="26"/>
        </w:rPr>
        <w:t xml:space="preserve"> со дня поступления средств на </w:t>
      </w:r>
      <w:r w:rsidRPr="00AD2C3D">
        <w:rPr>
          <w:szCs w:val="26"/>
        </w:rPr>
        <w:t>счет КФХ.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6. </w:t>
      </w:r>
      <w:r w:rsidRPr="00AD2C3D">
        <w:rPr>
          <w:szCs w:val="26"/>
        </w:rPr>
        <w:t>Объявление конкурса о предоставлении грантов на развитие семейной животноводческой фермы (далее</w:t>
      </w:r>
      <w:r>
        <w:rPr>
          <w:szCs w:val="26"/>
        </w:rPr>
        <w:t xml:space="preserve"> – </w:t>
      </w:r>
      <w:r w:rsidRPr="00AD2C3D">
        <w:rPr>
          <w:szCs w:val="26"/>
        </w:rPr>
        <w:t>конкурсный отбор), установление порядка, критериев конкурсного отбора и сроков его проведения, утверждение состава конкурсной комиссии и положения о ней осуществляются</w:t>
      </w:r>
      <w:r w:rsidR="00F00C4B">
        <w:rPr>
          <w:szCs w:val="26"/>
        </w:rPr>
        <w:t xml:space="preserve"> Департамент</w:t>
      </w:r>
      <w:r w:rsidR="00F7376B">
        <w:rPr>
          <w:szCs w:val="26"/>
        </w:rPr>
        <w:t>ом</w:t>
      </w:r>
      <w:r w:rsidRPr="00AD2C3D">
        <w:rPr>
          <w:szCs w:val="26"/>
        </w:rPr>
        <w:t>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 xml:space="preserve">Информация об объявлении конкурсного отбора и результатах его проведения публикуется в средствах массовой информации и размещается </w:t>
      </w:r>
      <w:r>
        <w:rPr>
          <w:szCs w:val="26"/>
        </w:rPr>
        <w:br/>
      </w:r>
      <w:r w:rsidRPr="00AD2C3D">
        <w:rPr>
          <w:szCs w:val="26"/>
        </w:rPr>
        <w:t xml:space="preserve">на официальном сайте Департамента в сети «Интернет» по адресу: </w:t>
      </w:r>
      <w:hyperlink r:id="rId13" w:history="1">
        <w:r w:rsidRPr="00AD2C3D">
          <w:rPr>
            <w:szCs w:val="26"/>
          </w:rPr>
          <w:t>http://www.dep.agro.tomsk.ru</w:t>
        </w:r>
      </w:hyperlink>
      <w:r w:rsidRPr="00AD2C3D">
        <w:rPr>
          <w:szCs w:val="26"/>
        </w:rPr>
        <w:t>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7.</w:t>
      </w:r>
      <w:r>
        <w:rPr>
          <w:szCs w:val="26"/>
        </w:rPr>
        <w:t> </w:t>
      </w:r>
      <w:r w:rsidRPr="00AD2C3D">
        <w:rPr>
          <w:szCs w:val="26"/>
        </w:rPr>
        <w:t>Для участия в конкурсном отборе КФХ представляет в Департамент следующие документы: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1) </w:t>
      </w:r>
      <w:r w:rsidRPr="00AD2C3D">
        <w:rPr>
          <w:szCs w:val="26"/>
        </w:rPr>
        <w:t>заявка на участие в конкурсном отборе по форме, установленной приказом Департамента;</w:t>
      </w:r>
    </w:p>
    <w:p w:rsidR="00AD2C3D" w:rsidRPr="00AD2C3D" w:rsidRDefault="00AD2C3D" w:rsidP="00AD2C3D">
      <w:pPr>
        <w:ind w:left="709" w:firstLine="0"/>
        <w:jc w:val="both"/>
        <w:rPr>
          <w:szCs w:val="26"/>
        </w:rPr>
      </w:pPr>
      <w:r>
        <w:rPr>
          <w:szCs w:val="26"/>
        </w:rPr>
        <w:t>2) </w:t>
      </w:r>
      <w:r w:rsidRPr="00AD2C3D">
        <w:rPr>
          <w:szCs w:val="26"/>
        </w:rPr>
        <w:t>заверенные главой КФХ копии: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а) </w:t>
      </w:r>
      <w:r w:rsidRPr="00AD2C3D">
        <w:rPr>
          <w:szCs w:val="26"/>
        </w:rPr>
        <w:t>выписки из Единого государственного реестра индивидуальных предпринимателей, полученной не ранее чем за месяц до дня подачи заявки;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б)</w:t>
      </w:r>
      <w:r>
        <w:rPr>
          <w:szCs w:val="26"/>
        </w:rPr>
        <w:t> </w:t>
      </w:r>
      <w:r w:rsidRPr="00AD2C3D">
        <w:rPr>
          <w:szCs w:val="26"/>
        </w:rPr>
        <w:t>документа, удостоверяющего личность главы КФХ;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в) </w:t>
      </w:r>
      <w:r w:rsidRPr="00AD2C3D">
        <w:rPr>
          <w:szCs w:val="26"/>
        </w:rPr>
        <w:t xml:space="preserve">соглашения о создании КФХ, основанного на личном участии главы </w:t>
      </w:r>
      <w:r>
        <w:rPr>
          <w:szCs w:val="26"/>
        </w:rPr>
        <w:br/>
      </w:r>
      <w:r w:rsidRPr="00AD2C3D">
        <w:rPr>
          <w:szCs w:val="26"/>
        </w:rPr>
        <w:t>и членов хозяйства, состоящих в родстве (не менее двух, включая главу КФХ);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г)</w:t>
      </w:r>
      <w:r>
        <w:rPr>
          <w:szCs w:val="26"/>
        </w:rPr>
        <w:t> </w:t>
      </w:r>
      <w:r w:rsidRPr="00AD2C3D">
        <w:rPr>
          <w:szCs w:val="26"/>
        </w:rPr>
        <w:t>документов, подтверждающих родство граждан, создавших КФХ;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д) </w:t>
      </w:r>
      <w:r w:rsidRPr="00AD2C3D">
        <w:rPr>
          <w:szCs w:val="26"/>
        </w:rPr>
        <w:t>бухгалтерского баланса и приложений к нему или налоговой декларации по налогу, уплачиваемому в связи с применением упрощенной системы налогообложения</w:t>
      </w:r>
      <w:r w:rsidR="00A00ADE">
        <w:rPr>
          <w:szCs w:val="26"/>
        </w:rPr>
        <w:t>,</w:t>
      </w:r>
      <w:r w:rsidRPr="00AD2C3D">
        <w:rPr>
          <w:szCs w:val="26"/>
        </w:rPr>
        <w:t xml:space="preserve"> с отметкой налогового органа о принятии за предыдущий год;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е)</w:t>
      </w:r>
      <w:r>
        <w:rPr>
          <w:szCs w:val="26"/>
        </w:rPr>
        <w:t> </w:t>
      </w:r>
      <w:r w:rsidRPr="00AD2C3D">
        <w:rPr>
          <w:szCs w:val="26"/>
        </w:rPr>
        <w:t>документов, подтверждающих право собственности или право пользования на недвижимое имущество, в том числе земельные участки, используемые для развития семейной животноводческой фермы;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3) </w:t>
      </w:r>
      <w:r w:rsidRPr="00AD2C3D">
        <w:rPr>
          <w:szCs w:val="26"/>
        </w:rPr>
        <w:t xml:space="preserve">план по развитию семейной животноводческой фермы и увеличению объема реализуемой животноводческой продукции со сроком окупаемости </w:t>
      </w:r>
      <w:r>
        <w:rPr>
          <w:szCs w:val="26"/>
        </w:rPr>
        <w:br/>
      </w:r>
      <w:r w:rsidRPr="00AD2C3D">
        <w:rPr>
          <w:szCs w:val="26"/>
        </w:rPr>
        <w:t>не более 8 лет;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4) </w:t>
      </w:r>
      <w:r w:rsidRPr="00AD2C3D">
        <w:rPr>
          <w:szCs w:val="26"/>
        </w:rPr>
        <w:t>план расходов по форме, установленной приказом Департамента;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5)</w:t>
      </w:r>
      <w:r>
        <w:rPr>
          <w:szCs w:val="26"/>
        </w:rPr>
        <w:t> </w:t>
      </w:r>
      <w:r w:rsidRPr="00AD2C3D">
        <w:rPr>
          <w:szCs w:val="26"/>
        </w:rPr>
        <w:t>справка о численности работников КФХ, в том числе работников, работающих по гражданско-правовым договорам или по совместительству на дату подачи заявки в Департамент;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lastRenderedPageBreak/>
        <w:t>6) </w:t>
      </w:r>
      <w:r w:rsidRPr="00AD2C3D">
        <w:rPr>
          <w:szCs w:val="26"/>
        </w:rPr>
        <w:t>справка перерабатывающего сельскохозяйственного потребительского кооператива о членстве заявителя в кооперативе (в случае членства в кооперативе);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7) </w:t>
      </w:r>
      <w:r w:rsidRPr="00AD2C3D">
        <w:rPr>
          <w:szCs w:val="26"/>
        </w:rPr>
        <w:t xml:space="preserve">копии договоров (предварительных договоров) на поставку кормов </w:t>
      </w:r>
      <w:r>
        <w:rPr>
          <w:szCs w:val="26"/>
        </w:rPr>
        <w:br/>
      </w:r>
      <w:r w:rsidRPr="00AD2C3D">
        <w:rPr>
          <w:szCs w:val="26"/>
        </w:rPr>
        <w:t>для развития семейной животноводческой фермы (в случае отсутствия собственной или совместно с другими сельскохозяйственными товаропроизводителями кормовой базы);</w:t>
      </w:r>
    </w:p>
    <w:p w:rsidR="00AD2C3D" w:rsidRPr="00AD2C3D" w:rsidRDefault="00AD2C3D" w:rsidP="00AD2C3D">
      <w:pPr>
        <w:jc w:val="both"/>
        <w:rPr>
          <w:szCs w:val="26"/>
        </w:rPr>
      </w:pPr>
      <w:r>
        <w:rPr>
          <w:szCs w:val="26"/>
        </w:rPr>
        <w:t>8) </w:t>
      </w:r>
      <w:r w:rsidRPr="00AD2C3D">
        <w:rPr>
          <w:szCs w:val="26"/>
        </w:rPr>
        <w:t xml:space="preserve">справка о состоянии расчетов по налогам, страховым взносам, пеням </w:t>
      </w:r>
      <w:r>
        <w:rPr>
          <w:szCs w:val="26"/>
        </w:rPr>
        <w:br/>
      </w:r>
      <w:r w:rsidR="00A00ADE">
        <w:rPr>
          <w:szCs w:val="26"/>
        </w:rPr>
        <w:t>и штрафам, выданная</w:t>
      </w:r>
      <w:r w:rsidRPr="00AD2C3D">
        <w:rPr>
          <w:szCs w:val="26"/>
        </w:rPr>
        <w:t xml:space="preserve"> налоговым органом.</w:t>
      </w:r>
    </w:p>
    <w:p w:rsidR="00AD2C3D" w:rsidRPr="00AD2C3D" w:rsidRDefault="00AD2C3D" w:rsidP="00AD2C3D">
      <w:pPr>
        <w:autoSpaceDE w:val="0"/>
        <w:autoSpaceDN w:val="0"/>
        <w:adjustRightInd w:val="0"/>
        <w:jc w:val="both"/>
        <w:rPr>
          <w:szCs w:val="26"/>
        </w:rPr>
      </w:pPr>
      <w:r w:rsidRPr="00AD2C3D">
        <w:rPr>
          <w:szCs w:val="26"/>
        </w:rPr>
        <w:t>В случае</w:t>
      </w:r>
      <w:proofErr w:type="gramStart"/>
      <w:r>
        <w:rPr>
          <w:szCs w:val="26"/>
        </w:rPr>
        <w:t>,</w:t>
      </w:r>
      <w:proofErr w:type="gramEnd"/>
      <w:r w:rsidRPr="00AD2C3D">
        <w:rPr>
          <w:szCs w:val="26"/>
        </w:rPr>
        <w:t xml:space="preserve"> если КФХ по собственной инициативе не представил</w:t>
      </w:r>
      <w:r w:rsidR="00F7376B">
        <w:rPr>
          <w:szCs w:val="26"/>
        </w:rPr>
        <w:t>о</w:t>
      </w:r>
      <w:r w:rsidRPr="00AD2C3D">
        <w:rPr>
          <w:szCs w:val="26"/>
        </w:rPr>
        <w:t xml:space="preserve"> документы, указанные в подпунктах а), е) подпункта 2</w:t>
      </w:r>
      <w:r w:rsidR="00A00ADE">
        <w:rPr>
          <w:szCs w:val="26"/>
        </w:rPr>
        <w:t>)</w:t>
      </w:r>
      <w:r w:rsidRPr="00AD2C3D">
        <w:rPr>
          <w:szCs w:val="26"/>
        </w:rPr>
        <w:t xml:space="preserve"> и подпункте 8</w:t>
      </w:r>
      <w:r w:rsidR="00A00ADE">
        <w:rPr>
          <w:szCs w:val="26"/>
        </w:rPr>
        <w:t xml:space="preserve">) настоящего пункта </w:t>
      </w:r>
      <w:r w:rsidRPr="00AD2C3D">
        <w:rPr>
          <w:szCs w:val="26"/>
        </w:rPr>
        <w:t xml:space="preserve">настоящего Положения, Департамент запрашивает </w:t>
      </w:r>
      <w:r w:rsidR="00F7376B">
        <w:rPr>
          <w:szCs w:val="26"/>
        </w:rPr>
        <w:t>их</w:t>
      </w:r>
      <w:r w:rsidRPr="00AD2C3D">
        <w:rPr>
          <w:szCs w:val="26"/>
        </w:rPr>
        <w:t xml:space="preserve"> посредством межведомственного информационного взаимодействия в течение 2 рабочих дней со дня окончания срока приема заявок, указанного в информации об объявлении конкурсного отбора.</w:t>
      </w:r>
    </w:p>
    <w:p w:rsidR="00AD2C3D" w:rsidRPr="00AD2C3D" w:rsidRDefault="00AD2C3D" w:rsidP="00AD2C3D">
      <w:pPr>
        <w:autoSpaceDE w:val="0"/>
        <w:autoSpaceDN w:val="0"/>
        <w:adjustRightInd w:val="0"/>
        <w:jc w:val="both"/>
        <w:rPr>
          <w:szCs w:val="26"/>
        </w:rPr>
      </w:pPr>
      <w:r w:rsidRPr="00AD2C3D">
        <w:rPr>
          <w:szCs w:val="26"/>
        </w:rPr>
        <w:t>8.</w:t>
      </w:r>
      <w:r w:rsidR="00A00ADE">
        <w:rPr>
          <w:szCs w:val="26"/>
        </w:rPr>
        <w:t> </w:t>
      </w:r>
      <w:r w:rsidRPr="00AD2C3D">
        <w:rPr>
          <w:szCs w:val="26"/>
        </w:rPr>
        <w:t>Победителем конкурсного отбора и получателем гранта признается КФХ, з</w:t>
      </w:r>
      <w:r w:rsidR="00A00ADE">
        <w:rPr>
          <w:szCs w:val="26"/>
        </w:rPr>
        <w:t>аявка которого набрала более 50 </w:t>
      </w:r>
      <w:r w:rsidRPr="00AD2C3D">
        <w:rPr>
          <w:szCs w:val="26"/>
        </w:rPr>
        <w:t xml:space="preserve">процентов от максимального итогового количества баллов. </w:t>
      </w:r>
    </w:p>
    <w:p w:rsidR="00AD2C3D" w:rsidRPr="00AD2C3D" w:rsidRDefault="00AD2C3D" w:rsidP="00AD2C3D">
      <w:pPr>
        <w:autoSpaceDE w:val="0"/>
        <w:autoSpaceDN w:val="0"/>
        <w:adjustRightInd w:val="0"/>
        <w:jc w:val="both"/>
        <w:rPr>
          <w:szCs w:val="26"/>
        </w:rPr>
      </w:pPr>
      <w:r w:rsidRPr="00AD2C3D">
        <w:rPr>
          <w:szCs w:val="26"/>
        </w:rPr>
        <w:t xml:space="preserve">Гранты предоставляются в </w:t>
      </w:r>
      <w:proofErr w:type="gramStart"/>
      <w:r w:rsidRPr="00AD2C3D">
        <w:rPr>
          <w:szCs w:val="26"/>
        </w:rPr>
        <w:t>пределах</w:t>
      </w:r>
      <w:proofErr w:type="gramEnd"/>
      <w:r w:rsidRPr="00AD2C3D">
        <w:rPr>
          <w:szCs w:val="26"/>
        </w:rPr>
        <w:t xml:space="preserve"> выделенных на эти цели объемов бюджетных средств, предусмотренных законом Томской области об областном бюджете на текущий финансовый год. При недостатке сре</w:t>
      </w:r>
      <w:proofErr w:type="gramStart"/>
      <w:r w:rsidRPr="00AD2C3D">
        <w:rPr>
          <w:szCs w:val="26"/>
        </w:rPr>
        <w:t>дств гр</w:t>
      </w:r>
      <w:proofErr w:type="gramEnd"/>
      <w:r w:rsidRPr="00AD2C3D">
        <w:rPr>
          <w:szCs w:val="26"/>
        </w:rPr>
        <w:t xml:space="preserve">анты распределяются пропорционально между всеми победителями конкурсного отбора, но не более размера гранта, указанного в пункте 3 настоящего Положения. 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9.</w:t>
      </w:r>
      <w:r w:rsidR="00A00ADE">
        <w:rPr>
          <w:szCs w:val="26"/>
        </w:rPr>
        <w:t> </w:t>
      </w:r>
      <w:r w:rsidRPr="00AD2C3D">
        <w:rPr>
          <w:szCs w:val="26"/>
        </w:rPr>
        <w:t>Гранты предоставляются на основании соглашения, заключенного между Департаментом и победителем конкурсного отбора по утвержденной Департаментом форме</w:t>
      </w:r>
      <w:r w:rsidR="00A00ADE">
        <w:rPr>
          <w:szCs w:val="26"/>
        </w:rPr>
        <w:t xml:space="preserve"> (далее – соглашение)</w:t>
      </w:r>
      <w:r w:rsidRPr="00AD2C3D">
        <w:rPr>
          <w:szCs w:val="26"/>
        </w:rPr>
        <w:t>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В соглашение обязательно включаются следующие условия:</w:t>
      </w:r>
    </w:p>
    <w:p w:rsidR="00AD2C3D" w:rsidRPr="00AD2C3D" w:rsidRDefault="00A00ADE" w:rsidP="00A00ADE">
      <w:pPr>
        <w:jc w:val="both"/>
        <w:rPr>
          <w:szCs w:val="26"/>
        </w:rPr>
      </w:pPr>
      <w:r>
        <w:rPr>
          <w:szCs w:val="26"/>
        </w:rPr>
        <w:t>1) </w:t>
      </w:r>
      <w:r w:rsidR="00AD2C3D" w:rsidRPr="00AD2C3D">
        <w:rPr>
          <w:szCs w:val="26"/>
        </w:rPr>
        <w:t>цели предоставления гранта;</w:t>
      </w:r>
    </w:p>
    <w:p w:rsidR="00AD2C3D" w:rsidRPr="00AD2C3D" w:rsidRDefault="00A00ADE" w:rsidP="00A00ADE">
      <w:pPr>
        <w:jc w:val="both"/>
        <w:rPr>
          <w:szCs w:val="26"/>
        </w:rPr>
      </w:pPr>
      <w:r>
        <w:rPr>
          <w:szCs w:val="26"/>
        </w:rPr>
        <w:t>2) </w:t>
      </w:r>
      <w:r w:rsidR="00AD2C3D" w:rsidRPr="00AD2C3D">
        <w:rPr>
          <w:szCs w:val="26"/>
        </w:rPr>
        <w:t>показатели результативности использования гранта (</w:t>
      </w:r>
      <w:r w:rsidR="00AD2C3D" w:rsidRPr="00AD2C3D">
        <w:rPr>
          <w:rFonts w:eastAsia="Calibri"/>
          <w:szCs w:val="26"/>
          <w:lang w:eastAsia="en-US"/>
        </w:rPr>
        <w:t>создание не менее трех постоянных рабочих мест в году получения гранта)</w:t>
      </w:r>
      <w:r w:rsidR="00AD2C3D" w:rsidRPr="00AD2C3D">
        <w:rPr>
          <w:szCs w:val="26"/>
        </w:rPr>
        <w:t>;</w:t>
      </w:r>
    </w:p>
    <w:p w:rsidR="00AD2C3D" w:rsidRPr="00AD2C3D" w:rsidRDefault="00A00ADE" w:rsidP="00A00ADE">
      <w:pPr>
        <w:jc w:val="both"/>
        <w:rPr>
          <w:szCs w:val="26"/>
        </w:rPr>
      </w:pPr>
      <w:r>
        <w:rPr>
          <w:szCs w:val="26"/>
        </w:rPr>
        <w:t>3) </w:t>
      </w:r>
      <w:r w:rsidR="00AD2C3D" w:rsidRPr="00AD2C3D">
        <w:rPr>
          <w:szCs w:val="26"/>
        </w:rPr>
        <w:t xml:space="preserve">порядок, </w:t>
      </w:r>
      <w:r w:rsidR="00C71F65">
        <w:rPr>
          <w:szCs w:val="26"/>
        </w:rPr>
        <w:t>сроки и формы пред</w:t>
      </w:r>
      <w:r w:rsidR="00AD2C3D" w:rsidRPr="00AD2C3D">
        <w:rPr>
          <w:szCs w:val="26"/>
        </w:rPr>
        <w:t xml:space="preserve">ставления получателем гранта отчетности </w:t>
      </w:r>
      <w:r>
        <w:rPr>
          <w:szCs w:val="26"/>
        </w:rPr>
        <w:br/>
      </w:r>
      <w:r w:rsidR="00AD2C3D" w:rsidRPr="00AD2C3D">
        <w:rPr>
          <w:szCs w:val="26"/>
        </w:rPr>
        <w:t>о целевом расходовании средств и достижении показателей результативности использования гранта;</w:t>
      </w:r>
    </w:p>
    <w:p w:rsidR="00AD2C3D" w:rsidRPr="00AD2C3D" w:rsidRDefault="00A00ADE" w:rsidP="00A00ADE">
      <w:pPr>
        <w:jc w:val="both"/>
        <w:rPr>
          <w:szCs w:val="26"/>
        </w:rPr>
      </w:pPr>
      <w:r>
        <w:rPr>
          <w:szCs w:val="26"/>
        </w:rPr>
        <w:t>4) </w:t>
      </w:r>
      <w:r w:rsidR="00AD2C3D" w:rsidRPr="00AD2C3D">
        <w:rPr>
          <w:szCs w:val="26"/>
        </w:rPr>
        <w:t>согласие получателя гранта на проведение Департаментом и органами государственного финансового контроля проверки соблюдения получателем гранта условий, целей и порядка предоставления гранта;</w:t>
      </w:r>
    </w:p>
    <w:p w:rsidR="00AD2C3D" w:rsidRPr="00AD2C3D" w:rsidRDefault="00A00ADE" w:rsidP="00A00ADE">
      <w:pPr>
        <w:jc w:val="both"/>
        <w:rPr>
          <w:szCs w:val="26"/>
        </w:rPr>
      </w:pPr>
      <w:r>
        <w:rPr>
          <w:szCs w:val="26"/>
        </w:rPr>
        <w:t>5) </w:t>
      </w:r>
      <w:r w:rsidR="00AD2C3D" w:rsidRPr="00AD2C3D">
        <w:rPr>
          <w:szCs w:val="26"/>
        </w:rPr>
        <w:t xml:space="preserve">запрет приобретения за счет полученных средств иностранной валюты, </w:t>
      </w:r>
      <w:r>
        <w:rPr>
          <w:szCs w:val="26"/>
        </w:rPr>
        <w:br/>
      </w:r>
      <w:r w:rsidR="00AD2C3D" w:rsidRPr="00AD2C3D">
        <w:rPr>
          <w:szCs w:val="26"/>
        </w:rPr>
        <w:t>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Положением.</w:t>
      </w:r>
    </w:p>
    <w:p w:rsidR="00AD2C3D" w:rsidRPr="00AD2C3D" w:rsidRDefault="00A00ADE" w:rsidP="00AD2C3D">
      <w:pPr>
        <w:jc w:val="both"/>
        <w:rPr>
          <w:szCs w:val="26"/>
        </w:rPr>
      </w:pPr>
      <w:r>
        <w:rPr>
          <w:szCs w:val="26"/>
        </w:rPr>
        <w:t>10. </w:t>
      </w:r>
      <w:r w:rsidR="00AD2C3D" w:rsidRPr="00AD2C3D">
        <w:rPr>
          <w:szCs w:val="26"/>
        </w:rPr>
        <w:t xml:space="preserve">В течение 5 рабочих дней </w:t>
      </w:r>
      <w:proofErr w:type="gramStart"/>
      <w:r w:rsidR="00AD2C3D" w:rsidRPr="00AD2C3D">
        <w:rPr>
          <w:szCs w:val="26"/>
        </w:rPr>
        <w:t>с даты объявления</w:t>
      </w:r>
      <w:proofErr w:type="gramEnd"/>
      <w:r w:rsidR="00AD2C3D" w:rsidRPr="00AD2C3D">
        <w:rPr>
          <w:szCs w:val="26"/>
        </w:rPr>
        <w:t xml:space="preserve"> результатов конкурса Департамент направляет получателю гранта соглашение для подписания.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 xml:space="preserve">В течение 5 рабочих дней </w:t>
      </w:r>
      <w:proofErr w:type="gramStart"/>
      <w:r w:rsidRPr="00AD2C3D">
        <w:rPr>
          <w:szCs w:val="26"/>
        </w:rPr>
        <w:t>с даты получения</w:t>
      </w:r>
      <w:proofErr w:type="gramEnd"/>
      <w:r w:rsidRPr="00AD2C3D">
        <w:rPr>
          <w:szCs w:val="26"/>
        </w:rPr>
        <w:t xml:space="preserve"> соглашения получатель гранта подписывает указанное соглашение и направляет его в Департамент.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11.</w:t>
      </w:r>
      <w:r w:rsidR="00A00ADE">
        <w:rPr>
          <w:szCs w:val="26"/>
        </w:rPr>
        <w:t> </w:t>
      </w:r>
      <w:r w:rsidRPr="00AD2C3D">
        <w:rPr>
          <w:szCs w:val="26"/>
        </w:rPr>
        <w:t xml:space="preserve">В течение 10 рабочих дней со дня </w:t>
      </w:r>
      <w:proofErr w:type="gramStart"/>
      <w:r w:rsidRPr="00AD2C3D">
        <w:rPr>
          <w:szCs w:val="26"/>
        </w:rPr>
        <w:t>поступления</w:t>
      </w:r>
      <w:proofErr w:type="gramEnd"/>
      <w:r w:rsidRPr="00AD2C3D">
        <w:rPr>
          <w:szCs w:val="26"/>
        </w:rPr>
        <w:t xml:space="preserve"> в Департамент подписанного получателем гранта соглашения Департамент подписывает соглашение и перечисляет грант на счет получателя гранта.</w:t>
      </w:r>
    </w:p>
    <w:p w:rsidR="00AD2C3D" w:rsidRPr="00AD2C3D" w:rsidRDefault="00A00ADE" w:rsidP="00AD2C3D">
      <w:pPr>
        <w:jc w:val="both"/>
        <w:rPr>
          <w:szCs w:val="26"/>
        </w:rPr>
      </w:pPr>
      <w:r>
        <w:rPr>
          <w:szCs w:val="26"/>
        </w:rPr>
        <w:lastRenderedPageBreak/>
        <w:t>12. </w:t>
      </w:r>
      <w:r w:rsidR="00AD2C3D" w:rsidRPr="00AD2C3D">
        <w:rPr>
          <w:szCs w:val="26"/>
        </w:rPr>
        <w:t xml:space="preserve">Получатель гранта ежеквартально, в срок до 5-го числа месяца, следующего за отчетным кварталом, представляет отчет о целевом расходовании средств и достижении показателей результативности использования гранта </w:t>
      </w:r>
      <w:r>
        <w:rPr>
          <w:szCs w:val="26"/>
        </w:rPr>
        <w:br/>
      </w:r>
      <w:r w:rsidR="00AD2C3D" w:rsidRPr="00AD2C3D">
        <w:rPr>
          <w:szCs w:val="26"/>
        </w:rPr>
        <w:t>по форме, установленной Департаментом.</w:t>
      </w:r>
    </w:p>
    <w:p w:rsidR="00AD2C3D" w:rsidRPr="00AD2C3D" w:rsidRDefault="00A00ADE" w:rsidP="00AD2C3D">
      <w:pPr>
        <w:jc w:val="both"/>
        <w:rPr>
          <w:szCs w:val="26"/>
        </w:rPr>
      </w:pPr>
      <w:r>
        <w:rPr>
          <w:szCs w:val="26"/>
        </w:rPr>
        <w:t>13. </w:t>
      </w:r>
      <w:r w:rsidR="00AD2C3D" w:rsidRPr="00AD2C3D">
        <w:rPr>
          <w:szCs w:val="26"/>
        </w:rPr>
        <w:t>Департамент и органы государственного финансового контроля проводят обязательную проверку соблюдения получателем гранта условий, целей и порядка предоставления гранта.</w:t>
      </w:r>
    </w:p>
    <w:p w:rsidR="00AD2C3D" w:rsidRPr="00AD2C3D" w:rsidRDefault="00AD2C3D" w:rsidP="00AD2C3D">
      <w:pPr>
        <w:jc w:val="both"/>
        <w:rPr>
          <w:szCs w:val="26"/>
        </w:rPr>
      </w:pPr>
      <w:r w:rsidRPr="00AD2C3D">
        <w:rPr>
          <w:szCs w:val="26"/>
        </w:rPr>
        <w:t>14.</w:t>
      </w:r>
      <w:r w:rsidR="00A00ADE">
        <w:rPr>
          <w:szCs w:val="26"/>
        </w:rPr>
        <w:t> </w:t>
      </w:r>
      <w:r w:rsidRPr="00AD2C3D">
        <w:rPr>
          <w:szCs w:val="26"/>
        </w:rPr>
        <w:t xml:space="preserve">В случае выявления нарушения условий, установленных </w:t>
      </w:r>
      <w:r w:rsidR="00A00ADE">
        <w:rPr>
          <w:szCs w:val="26"/>
        </w:rPr>
        <w:br/>
      </w:r>
      <w:r w:rsidRPr="00AD2C3D">
        <w:rPr>
          <w:szCs w:val="26"/>
        </w:rPr>
        <w:t>при предоставлении гранта, Департамент направляет получателю гранта письменное мотивированное уведомление с требованием о возврате гранта. Уведомление должно быть направлено в течение 10</w:t>
      </w:r>
      <w:r w:rsidR="00A00ADE">
        <w:rPr>
          <w:szCs w:val="26"/>
        </w:rPr>
        <w:t> </w:t>
      </w:r>
      <w:r w:rsidRPr="00AD2C3D">
        <w:rPr>
          <w:szCs w:val="26"/>
        </w:rPr>
        <w:t xml:space="preserve">рабочих дней со дня установления Департаментом и (или) органами государственного финансового </w:t>
      </w:r>
      <w:proofErr w:type="gramStart"/>
      <w:r w:rsidRPr="00AD2C3D">
        <w:rPr>
          <w:szCs w:val="26"/>
        </w:rPr>
        <w:t>контроля факта нарушения условий предоставления гранта</w:t>
      </w:r>
      <w:proofErr w:type="gramEnd"/>
      <w:r w:rsidRPr="00AD2C3D">
        <w:rPr>
          <w:szCs w:val="26"/>
        </w:rPr>
        <w:t xml:space="preserve">. В течение 10 рабочих дней </w:t>
      </w:r>
      <w:proofErr w:type="gramStart"/>
      <w:r w:rsidRPr="00AD2C3D">
        <w:rPr>
          <w:szCs w:val="26"/>
        </w:rPr>
        <w:t>с даты получения</w:t>
      </w:r>
      <w:proofErr w:type="gramEnd"/>
      <w:r w:rsidRPr="00AD2C3D">
        <w:rPr>
          <w:szCs w:val="26"/>
        </w:rPr>
        <w:t xml:space="preserve"> письменного уведомления о возврате гранта получатель гранта осуществляет возврат гранта в областной бюджет по платежным реквизитам, указанным в уведомлении, или направляет в адрес Департамента ответ с мотивированным отказом от возврата гранта. В случае отказа получателя гранта от добровольного возврата гранта бюджетные средства подлежат взысканию </w:t>
      </w:r>
      <w:r w:rsidR="00A00ADE">
        <w:rPr>
          <w:szCs w:val="26"/>
        </w:rPr>
        <w:br/>
      </w:r>
      <w:r w:rsidRPr="00AD2C3D">
        <w:rPr>
          <w:szCs w:val="26"/>
        </w:rPr>
        <w:t>в судебном порядке в соответствии с действующим законодательством.</w:t>
      </w:r>
    </w:p>
    <w:p w:rsidR="00AD2C3D" w:rsidRPr="00AD2C3D" w:rsidRDefault="00A00ADE" w:rsidP="00AD2C3D">
      <w:pPr>
        <w:jc w:val="both"/>
        <w:rPr>
          <w:szCs w:val="26"/>
        </w:rPr>
      </w:pPr>
      <w:r>
        <w:rPr>
          <w:szCs w:val="26"/>
        </w:rPr>
        <w:t>15. </w:t>
      </w:r>
      <w:r w:rsidR="00AD2C3D" w:rsidRPr="00AD2C3D">
        <w:rPr>
          <w:szCs w:val="26"/>
        </w:rPr>
        <w:t>Остатки гранта, не использованные получателем гранта в году завершения использования гранта, в случаях и порядке, предусмотренных соглашением, подлежат возврату получателем гранта в областной бюджет.</w:t>
      </w:r>
    </w:p>
    <w:p w:rsidR="00B95248" w:rsidRDefault="00B95248" w:rsidP="00BF67E7">
      <w:pPr>
        <w:tabs>
          <w:tab w:val="left" w:pos="7938"/>
        </w:tabs>
        <w:ind w:firstLine="0"/>
        <w:jc w:val="both"/>
        <w:rPr>
          <w:szCs w:val="26"/>
        </w:rPr>
      </w:pPr>
    </w:p>
    <w:sectPr w:rsidR="00B95248" w:rsidSect="00AD2C3D">
      <w:pgSz w:w="11906" w:h="16838"/>
      <w:pgMar w:top="1238" w:right="850" w:bottom="851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97A" w:rsidRDefault="00A6597A">
      <w:r>
        <w:separator/>
      </w:r>
    </w:p>
  </w:endnote>
  <w:endnote w:type="continuationSeparator" w:id="0">
    <w:p w:rsidR="00A6597A" w:rsidRDefault="00A65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97A" w:rsidRDefault="00A6597A">
      <w:r>
        <w:separator/>
      </w:r>
    </w:p>
  </w:footnote>
  <w:footnote w:type="continuationSeparator" w:id="0">
    <w:p w:rsidR="00A6597A" w:rsidRDefault="00A65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736820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D69E2" w:rsidRPr="00F41B8C" w:rsidRDefault="004D69E2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EF4A18">
          <w:rPr>
            <w:b w:val="0"/>
            <w:noProof/>
            <w:sz w:val="24"/>
            <w:szCs w:val="24"/>
          </w:rPr>
          <w:t>4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56" w:rsidRDefault="00123756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161C542A" wp14:editId="57D59551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756" w:rsidRPr="00841E50" w:rsidRDefault="00123756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23756" w:rsidRPr="00841E50" w:rsidRDefault="00123756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D69E2" w:rsidRPr="00123756" w:rsidRDefault="004D69E2" w:rsidP="0012375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B86" w:rsidRPr="00123756" w:rsidRDefault="00364B86" w:rsidP="00364B86">
    <w:pPr>
      <w:pStyle w:val="a3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F082141"/>
    <w:multiLevelType w:val="hybridMultilevel"/>
    <w:tmpl w:val="58C88CD8"/>
    <w:lvl w:ilvl="0" w:tplc="76BEBA1C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33A04293"/>
    <w:multiLevelType w:val="hybridMultilevel"/>
    <w:tmpl w:val="3564A0E0"/>
    <w:lvl w:ilvl="0" w:tplc="5502B048">
      <w:start w:val="1"/>
      <w:numFmt w:val="decimal"/>
      <w:lvlText w:val="%1)"/>
      <w:lvlJc w:val="left"/>
      <w:pPr>
        <w:ind w:left="1065" w:hanging="7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7">
    <w:nsid w:val="52C7711F"/>
    <w:multiLevelType w:val="hybridMultilevel"/>
    <w:tmpl w:val="A588C996"/>
    <w:lvl w:ilvl="0" w:tplc="236C40DE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1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AAD1764"/>
    <w:multiLevelType w:val="hybridMultilevel"/>
    <w:tmpl w:val="3FBC6192"/>
    <w:lvl w:ilvl="0" w:tplc="CC3239D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DB14F72"/>
    <w:multiLevelType w:val="hybridMultilevel"/>
    <w:tmpl w:val="CD0839F4"/>
    <w:lvl w:ilvl="0" w:tplc="A13A9AD0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22"/>
  </w:num>
  <w:num w:numId="5">
    <w:abstractNumId w:val="15"/>
  </w:num>
  <w:num w:numId="6">
    <w:abstractNumId w:val="9"/>
  </w:num>
  <w:num w:numId="7">
    <w:abstractNumId w:val="11"/>
  </w:num>
  <w:num w:numId="8">
    <w:abstractNumId w:val="13"/>
  </w:num>
  <w:num w:numId="9">
    <w:abstractNumId w:val="5"/>
  </w:num>
  <w:num w:numId="10">
    <w:abstractNumId w:val="2"/>
  </w:num>
  <w:num w:numId="11">
    <w:abstractNumId w:val="20"/>
  </w:num>
  <w:num w:numId="12">
    <w:abstractNumId w:val="19"/>
  </w:num>
  <w:num w:numId="13">
    <w:abstractNumId w:val="1"/>
  </w:num>
  <w:num w:numId="14">
    <w:abstractNumId w:val="14"/>
  </w:num>
  <w:num w:numId="15">
    <w:abstractNumId w:val="7"/>
  </w:num>
  <w:num w:numId="16">
    <w:abstractNumId w:val="0"/>
  </w:num>
  <w:num w:numId="17">
    <w:abstractNumId w:val="21"/>
  </w:num>
  <w:num w:numId="18">
    <w:abstractNumId w:val="23"/>
  </w:num>
  <w:num w:numId="19">
    <w:abstractNumId w:val="18"/>
  </w:num>
  <w:num w:numId="20">
    <w:abstractNumId w:val="6"/>
  </w:num>
  <w:num w:numId="21">
    <w:abstractNumId w:val="3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7EFF"/>
    <w:rsid w:val="00031C3D"/>
    <w:rsid w:val="000325AD"/>
    <w:rsid w:val="0003473E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1FC8"/>
    <w:rsid w:val="000B2094"/>
    <w:rsid w:val="000B2DC9"/>
    <w:rsid w:val="000B48B7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1DF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01CB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3090"/>
    <w:rsid w:val="001842A3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A57AE"/>
    <w:rsid w:val="001B007C"/>
    <w:rsid w:val="001B163F"/>
    <w:rsid w:val="001B1866"/>
    <w:rsid w:val="001B3CE9"/>
    <w:rsid w:val="001B4228"/>
    <w:rsid w:val="001B73DB"/>
    <w:rsid w:val="001B76A8"/>
    <w:rsid w:val="001C0B86"/>
    <w:rsid w:val="001C2FFB"/>
    <w:rsid w:val="001C5665"/>
    <w:rsid w:val="001C5994"/>
    <w:rsid w:val="001C6D6C"/>
    <w:rsid w:val="001C6E20"/>
    <w:rsid w:val="001D3404"/>
    <w:rsid w:val="001D3B55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55"/>
    <w:rsid w:val="002174DF"/>
    <w:rsid w:val="0022271A"/>
    <w:rsid w:val="00223C6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53D4D"/>
    <w:rsid w:val="00261160"/>
    <w:rsid w:val="00261C8F"/>
    <w:rsid w:val="00265846"/>
    <w:rsid w:val="00266EDF"/>
    <w:rsid w:val="002679EF"/>
    <w:rsid w:val="0027060C"/>
    <w:rsid w:val="00270816"/>
    <w:rsid w:val="00270920"/>
    <w:rsid w:val="002709A7"/>
    <w:rsid w:val="002768DB"/>
    <w:rsid w:val="002778E4"/>
    <w:rsid w:val="0028130B"/>
    <w:rsid w:val="00281791"/>
    <w:rsid w:val="00282AF0"/>
    <w:rsid w:val="00285D50"/>
    <w:rsid w:val="00285ED3"/>
    <w:rsid w:val="00287409"/>
    <w:rsid w:val="00290ECB"/>
    <w:rsid w:val="00293B8C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2F11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1FC5"/>
    <w:rsid w:val="003357CA"/>
    <w:rsid w:val="00335910"/>
    <w:rsid w:val="00335A5E"/>
    <w:rsid w:val="00336518"/>
    <w:rsid w:val="003366ED"/>
    <w:rsid w:val="00340F84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4B86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2D3C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E269B"/>
    <w:rsid w:val="003E26BE"/>
    <w:rsid w:val="003E7CAA"/>
    <w:rsid w:val="003F0245"/>
    <w:rsid w:val="003F0565"/>
    <w:rsid w:val="003F332E"/>
    <w:rsid w:val="003F4C9D"/>
    <w:rsid w:val="003F5862"/>
    <w:rsid w:val="003F5A48"/>
    <w:rsid w:val="003F70A1"/>
    <w:rsid w:val="003F759C"/>
    <w:rsid w:val="00402FD3"/>
    <w:rsid w:val="0040520E"/>
    <w:rsid w:val="00410CAD"/>
    <w:rsid w:val="00413AC9"/>
    <w:rsid w:val="00415C67"/>
    <w:rsid w:val="00416E03"/>
    <w:rsid w:val="0042076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71B7"/>
    <w:rsid w:val="00454034"/>
    <w:rsid w:val="00456F46"/>
    <w:rsid w:val="00460E69"/>
    <w:rsid w:val="0046106C"/>
    <w:rsid w:val="00461A15"/>
    <w:rsid w:val="00464F9D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24A"/>
    <w:rsid w:val="004914E2"/>
    <w:rsid w:val="00491DEE"/>
    <w:rsid w:val="0049288A"/>
    <w:rsid w:val="00495099"/>
    <w:rsid w:val="004A4C8F"/>
    <w:rsid w:val="004A5A8E"/>
    <w:rsid w:val="004B1EA2"/>
    <w:rsid w:val="004B2354"/>
    <w:rsid w:val="004B3027"/>
    <w:rsid w:val="004B4B53"/>
    <w:rsid w:val="004B6BFD"/>
    <w:rsid w:val="004C04C7"/>
    <w:rsid w:val="004C0B08"/>
    <w:rsid w:val="004C17E2"/>
    <w:rsid w:val="004C20A6"/>
    <w:rsid w:val="004C2E3F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0536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DE0"/>
    <w:rsid w:val="00600FF3"/>
    <w:rsid w:val="00602A4B"/>
    <w:rsid w:val="006044CC"/>
    <w:rsid w:val="00605690"/>
    <w:rsid w:val="0060659C"/>
    <w:rsid w:val="00607C58"/>
    <w:rsid w:val="00607E57"/>
    <w:rsid w:val="00611C61"/>
    <w:rsid w:val="006121DD"/>
    <w:rsid w:val="006142D6"/>
    <w:rsid w:val="00614D6B"/>
    <w:rsid w:val="00615D3D"/>
    <w:rsid w:val="00616EBD"/>
    <w:rsid w:val="00620D0E"/>
    <w:rsid w:val="00623153"/>
    <w:rsid w:val="00624DB2"/>
    <w:rsid w:val="0062591D"/>
    <w:rsid w:val="00631133"/>
    <w:rsid w:val="00631CA5"/>
    <w:rsid w:val="00633FCA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71FED"/>
    <w:rsid w:val="006725AE"/>
    <w:rsid w:val="006741C8"/>
    <w:rsid w:val="00674498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C59F8"/>
    <w:rsid w:val="006D5187"/>
    <w:rsid w:val="006D6677"/>
    <w:rsid w:val="006D6ACE"/>
    <w:rsid w:val="006D7118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365C"/>
    <w:rsid w:val="00756751"/>
    <w:rsid w:val="00757CBA"/>
    <w:rsid w:val="00761D8D"/>
    <w:rsid w:val="00763E9D"/>
    <w:rsid w:val="00764C12"/>
    <w:rsid w:val="007661A0"/>
    <w:rsid w:val="007713E0"/>
    <w:rsid w:val="00775621"/>
    <w:rsid w:val="007771CE"/>
    <w:rsid w:val="0078099E"/>
    <w:rsid w:val="007816D2"/>
    <w:rsid w:val="007819D6"/>
    <w:rsid w:val="00783400"/>
    <w:rsid w:val="0078367B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8B3"/>
    <w:rsid w:val="007B6B2A"/>
    <w:rsid w:val="007C05D2"/>
    <w:rsid w:val="007C27BB"/>
    <w:rsid w:val="007C4AB2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409E"/>
    <w:rsid w:val="007F660B"/>
    <w:rsid w:val="007F7864"/>
    <w:rsid w:val="00800ED2"/>
    <w:rsid w:val="00801AD2"/>
    <w:rsid w:val="008142FC"/>
    <w:rsid w:val="00814B93"/>
    <w:rsid w:val="00814D9A"/>
    <w:rsid w:val="0081508F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09"/>
    <w:rsid w:val="00846C78"/>
    <w:rsid w:val="008475E1"/>
    <w:rsid w:val="00853345"/>
    <w:rsid w:val="008538B5"/>
    <w:rsid w:val="00853F05"/>
    <w:rsid w:val="00855095"/>
    <w:rsid w:val="00860A36"/>
    <w:rsid w:val="008632C6"/>
    <w:rsid w:val="00867D02"/>
    <w:rsid w:val="00872081"/>
    <w:rsid w:val="0087224F"/>
    <w:rsid w:val="008722F3"/>
    <w:rsid w:val="00876C46"/>
    <w:rsid w:val="00876F20"/>
    <w:rsid w:val="00880563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3320"/>
    <w:rsid w:val="008C5D80"/>
    <w:rsid w:val="008C5FA9"/>
    <w:rsid w:val="008D2D4A"/>
    <w:rsid w:val="008D3481"/>
    <w:rsid w:val="008D65D7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1D24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240DC"/>
    <w:rsid w:val="00930637"/>
    <w:rsid w:val="009317F0"/>
    <w:rsid w:val="009320A4"/>
    <w:rsid w:val="009321A5"/>
    <w:rsid w:val="009344B6"/>
    <w:rsid w:val="00936278"/>
    <w:rsid w:val="00937543"/>
    <w:rsid w:val="009412A4"/>
    <w:rsid w:val="00942C25"/>
    <w:rsid w:val="0094501C"/>
    <w:rsid w:val="00946118"/>
    <w:rsid w:val="00947866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10A1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0ADE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5094"/>
    <w:rsid w:val="00A27A0E"/>
    <w:rsid w:val="00A27DF8"/>
    <w:rsid w:val="00A33364"/>
    <w:rsid w:val="00A33A21"/>
    <w:rsid w:val="00A35BF5"/>
    <w:rsid w:val="00A36A27"/>
    <w:rsid w:val="00A370C0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6597A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7027"/>
    <w:rsid w:val="00AB7429"/>
    <w:rsid w:val="00AC4E53"/>
    <w:rsid w:val="00AC70B5"/>
    <w:rsid w:val="00AC7DA8"/>
    <w:rsid w:val="00AD09D4"/>
    <w:rsid w:val="00AD2C3D"/>
    <w:rsid w:val="00AD4973"/>
    <w:rsid w:val="00AD61E8"/>
    <w:rsid w:val="00AD66DF"/>
    <w:rsid w:val="00AD70B3"/>
    <w:rsid w:val="00AD7FE3"/>
    <w:rsid w:val="00AE1345"/>
    <w:rsid w:val="00AE2EA2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34FB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4F21"/>
    <w:rsid w:val="00B95248"/>
    <w:rsid w:val="00B96F03"/>
    <w:rsid w:val="00BA1CD0"/>
    <w:rsid w:val="00BA2134"/>
    <w:rsid w:val="00BA32E4"/>
    <w:rsid w:val="00BA4127"/>
    <w:rsid w:val="00BA47EC"/>
    <w:rsid w:val="00BA5EC1"/>
    <w:rsid w:val="00BB004A"/>
    <w:rsid w:val="00BB08C4"/>
    <w:rsid w:val="00BB4327"/>
    <w:rsid w:val="00BB6443"/>
    <w:rsid w:val="00BB7A99"/>
    <w:rsid w:val="00BC0DE7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6690"/>
    <w:rsid w:val="00C07A90"/>
    <w:rsid w:val="00C12342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173B"/>
    <w:rsid w:val="00C52867"/>
    <w:rsid w:val="00C54FC7"/>
    <w:rsid w:val="00C5610F"/>
    <w:rsid w:val="00C56C25"/>
    <w:rsid w:val="00C6165E"/>
    <w:rsid w:val="00C61BFB"/>
    <w:rsid w:val="00C62207"/>
    <w:rsid w:val="00C639A0"/>
    <w:rsid w:val="00C6764D"/>
    <w:rsid w:val="00C71183"/>
    <w:rsid w:val="00C71F65"/>
    <w:rsid w:val="00C71FC5"/>
    <w:rsid w:val="00C73EED"/>
    <w:rsid w:val="00C747A7"/>
    <w:rsid w:val="00C76374"/>
    <w:rsid w:val="00C80E23"/>
    <w:rsid w:val="00C8254B"/>
    <w:rsid w:val="00C85A28"/>
    <w:rsid w:val="00C85FD9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6E"/>
    <w:rsid w:val="00D51B96"/>
    <w:rsid w:val="00D52B5B"/>
    <w:rsid w:val="00D530DC"/>
    <w:rsid w:val="00D54FEE"/>
    <w:rsid w:val="00D55F48"/>
    <w:rsid w:val="00D57A86"/>
    <w:rsid w:val="00D62F8F"/>
    <w:rsid w:val="00D64D50"/>
    <w:rsid w:val="00D66BE2"/>
    <w:rsid w:val="00D675B1"/>
    <w:rsid w:val="00D72D0D"/>
    <w:rsid w:val="00D741EE"/>
    <w:rsid w:val="00D7454A"/>
    <w:rsid w:val="00D76749"/>
    <w:rsid w:val="00D830C4"/>
    <w:rsid w:val="00D84142"/>
    <w:rsid w:val="00D85A4C"/>
    <w:rsid w:val="00D85AFC"/>
    <w:rsid w:val="00D91843"/>
    <w:rsid w:val="00D92062"/>
    <w:rsid w:val="00DA00A5"/>
    <w:rsid w:val="00DA24D8"/>
    <w:rsid w:val="00DA5E82"/>
    <w:rsid w:val="00DB06D4"/>
    <w:rsid w:val="00DB22F5"/>
    <w:rsid w:val="00DB3ED8"/>
    <w:rsid w:val="00DB6A57"/>
    <w:rsid w:val="00DC010C"/>
    <w:rsid w:val="00DC096F"/>
    <w:rsid w:val="00DC1844"/>
    <w:rsid w:val="00DC244F"/>
    <w:rsid w:val="00DD0B69"/>
    <w:rsid w:val="00DD462F"/>
    <w:rsid w:val="00DD4D18"/>
    <w:rsid w:val="00DD693C"/>
    <w:rsid w:val="00DD7216"/>
    <w:rsid w:val="00DD7717"/>
    <w:rsid w:val="00DE2244"/>
    <w:rsid w:val="00DE250D"/>
    <w:rsid w:val="00DE7137"/>
    <w:rsid w:val="00DE7CBD"/>
    <w:rsid w:val="00DF075F"/>
    <w:rsid w:val="00DF3E07"/>
    <w:rsid w:val="00DF489E"/>
    <w:rsid w:val="00DF5C9B"/>
    <w:rsid w:val="00DF70CF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1DB1"/>
    <w:rsid w:val="00E52CF8"/>
    <w:rsid w:val="00E53408"/>
    <w:rsid w:val="00E53ABA"/>
    <w:rsid w:val="00E559E2"/>
    <w:rsid w:val="00E55F56"/>
    <w:rsid w:val="00E56B50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4A18"/>
    <w:rsid w:val="00EF5402"/>
    <w:rsid w:val="00EF7CD0"/>
    <w:rsid w:val="00F00686"/>
    <w:rsid w:val="00F00C4B"/>
    <w:rsid w:val="00F01166"/>
    <w:rsid w:val="00F0461C"/>
    <w:rsid w:val="00F0704D"/>
    <w:rsid w:val="00F11051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34621"/>
    <w:rsid w:val="00F41B8C"/>
    <w:rsid w:val="00F44631"/>
    <w:rsid w:val="00F4725F"/>
    <w:rsid w:val="00F501AC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1806"/>
    <w:rsid w:val="00F7376B"/>
    <w:rsid w:val="00F743B5"/>
    <w:rsid w:val="00F7471B"/>
    <w:rsid w:val="00F80813"/>
    <w:rsid w:val="00F80B2C"/>
    <w:rsid w:val="00F81733"/>
    <w:rsid w:val="00F824B9"/>
    <w:rsid w:val="00F831CB"/>
    <w:rsid w:val="00F83498"/>
    <w:rsid w:val="00F8432E"/>
    <w:rsid w:val="00F84FA8"/>
    <w:rsid w:val="00F85707"/>
    <w:rsid w:val="00F85D4C"/>
    <w:rsid w:val="00F921D5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paragraph" w:styleId="af6">
    <w:name w:val="Body Text"/>
    <w:basedOn w:val="a"/>
    <w:link w:val="af7"/>
    <w:rsid w:val="00F921D5"/>
    <w:pPr>
      <w:spacing w:after="120"/>
    </w:pPr>
  </w:style>
  <w:style w:type="character" w:customStyle="1" w:styleId="af7">
    <w:name w:val="Основной текст Знак"/>
    <w:basedOn w:val="a0"/>
    <w:link w:val="af6"/>
    <w:rsid w:val="00F921D5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paragraph" w:styleId="af6">
    <w:name w:val="Body Text"/>
    <w:basedOn w:val="a"/>
    <w:link w:val="af7"/>
    <w:rsid w:val="00F921D5"/>
    <w:pPr>
      <w:spacing w:after="120"/>
    </w:pPr>
  </w:style>
  <w:style w:type="character" w:customStyle="1" w:styleId="af7">
    <w:name w:val="Основной текст Знак"/>
    <w:basedOn w:val="a0"/>
    <w:link w:val="af6"/>
    <w:rsid w:val="00F921D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9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dep.agro.tomsk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ep.agro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FC772-ED08-489C-A908-C52077809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2804</Words>
  <Characters>20143</Characters>
  <Application>Microsoft Office Word</Application>
  <DocSecurity>0</DocSecurity>
  <Lines>167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22902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6</cp:revision>
  <cp:lastPrinted>2017-05-04T11:46:00Z</cp:lastPrinted>
  <dcterms:created xsi:type="dcterms:W3CDTF">2017-05-04T11:43:00Z</dcterms:created>
  <dcterms:modified xsi:type="dcterms:W3CDTF">2017-05-05T02:50:00Z</dcterms:modified>
</cp:coreProperties>
</file>