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6300"/>
      </w:tblGrid>
      <w:tr w:rsidR="006C1EEF" w:rsidRPr="006C1EEF" w:rsidTr="006C1EEF">
        <w:trPr>
          <w:trHeight w:val="108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6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32F3E" w:rsidRDefault="00CC61C4" w:rsidP="00F32F3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CC61C4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Субсидии предоставляются за счет федерального бюджета и бюджета Томской области </w:t>
            </w:r>
            <w:r w:rsidR="00F32F3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</w:t>
            </w:r>
            <w:r w:rsidR="006C1EEF"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="00F32F3E" w:rsidRPr="00F32F3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финансовое обеспечение части затрат на содержание маточного товарного поголовья крупно</w:t>
            </w:r>
            <w:r w:rsidR="00D94CA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го </w:t>
            </w:r>
            <w:r w:rsidR="00F32F3E" w:rsidRPr="00F32F3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рогатого скота специализированных мясных пород</w:t>
            </w:r>
            <w:r w:rsidR="00D94CA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: </w:t>
            </w:r>
          </w:p>
          <w:p w:rsidR="00D94CAB" w:rsidRPr="00F32F3E" w:rsidRDefault="00D94CAB" w:rsidP="00F32F3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Цель: П</w:t>
            </w:r>
            <w:r w:rsidRPr="00D94CA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оддержка приоритетных направлений агропромышленного комплекса.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</w:p>
          <w:p w:rsidR="006C1EEF" w:rsidRPr="006C1EEF" w:rsidRDefault="006C1EEF" w:rsidP="00943318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</w:p>
        </w:tc>
      </w:tr>
      <w:tr w:rsidR="006C1EEF" w:rsidRPr="006C1EEF" w:rsidTr="006751A9">
        <w:trPr>
          <w:trHeight w:val="3388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Default="006C1EEF" w:rsidP="006C1EEF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6C1EEF" w:rsidRDefault="00C90FF3" w:rsidP="00F32F3E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- </w:t>
            </w:r>
            <w:r w:rsidR="00CC5F18" w:rsidRPr="00CC5F18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сельскохозяйственные товаропроизводители, а также граждане, ведущие личное подсобное хозяйство</w:t>
            </w:r>
            <w:r w:rsidR="00F32F3E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</w:t>
            </w:r>
          </w:p>
          <w:p w:rsidR="00C90FF3" w:rsidRPr="00C90FF3" w:rsidRDefault="00C90FF3" w:rsidP="00C90FF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У</w:t>
            </w:r>
            <w:r w:rsidRPr="00C90FF3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частник отбора соответствует следующим требованиям:</w:t>
            </w:r>
          </w:p>
          <w:p w:rsidR="00C90FF3" w:rsidRPr="00C90FF3" w:rsidRDefault="00C90FF3" w:rsidP="00C90FF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- </w:t>
            </w:r>
            <w:r w:rsidRPr="00C90FF3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осуществляет хозяйственную деятельность на территории Томской области;</w:t>
            </w:r>
          </w:p>
          <w:p w:rsidR="00C90FF3" w:rsidRPr="00C90FF3" w:rsidRDefault="00C90FF3" w:rsidP="00C90FF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- </w:t>
            </w:r>
            <w:r w:rsidRPr="00C90FF3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наличие на 1 января текущего года маточного товарного поголовья крупнорогатого скота специализированных мясных пород не менее 60 голов;</w:t>
            </w:r>
          </w:p>
          <w:p w:rsidR="00C90FF3" w:rsidRPr="00C90FF3" w:rsidRDefault="00C90FF3" w:rsidP="00C90FF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- </w:t>
            </w:r>
            <w:r w:rsidRPr="00C90FF3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сохранение или увеличение маточного товарного поголовья крупнорогатого скота специализированных мясных пород по состоянию на 1 января текущего года к маточному товарному поголовью крупнорогатого скота специализированных мясных пород на аналогичную дату предшествующего года;</w:t>
            </w:r>
          </w:p>
          <w:p w:rsidR="00C90FF3" w:rsidRPr="00C90FF3" w:rsidRDefault="00C90FF3" w:rsidP="00C90FF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- </w:t>
            </w:r>
            <w:r w:rsidRPr="00C90FF3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не имеет статуса племенной организации по разведению крупнорогатого скота мясных пород.</w:t>
            </w:r>
          </w:p>
          <w:p w:rsidR="00F32F3E" w:rsidRPr="006C1EEF" w:rsidRDefault="00F32F3E" w:rsidP="00F32F3E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90FF3" w:rsidRPr="00C90FF3" w:rsidRDefault="00C90FF3" w:rsidP="00C90FF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C90FF3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Приказ Департамента по социально-экономическому развитию села Томской области от 02.07.2020 N 50</w:t>
            </w:r>
          </w:p>
          <w:p w:rsidR="00C90FF3" w:rsidRPr="00C90FF3" w:rsidRDefault="00C90FF3" w:rsidP="00C90FF3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</w:pPr>
            <w:r w:rsidRPr="00C90FF3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"Об утверждении Порядка предоставления субсидий на содержание маточного товарного поголовья крупнорогатого скота специализированных мясных пород"</w:t>
            </w:r>
          </w:p>
          <w:p w:rsidR="006C1EEF" w:rsidRPr="006C1EEF" w:rsidRDefault="006C1EEF" w:rsidP="00943318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</w:p>
        </w:tc>
      </w:tr>
      <w:tr w:rsidR="006C1EEF" w:rsidRPr="006C1EEF" w:rsidTr="006C1EEF">
        <w:trPr>
          <w:trHeight w:val="154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6C1EEF" w:rsidRPr="006C1EEF" w:rsidRDefault="006C1EEF" w:rsidP="006C1EEF">
            <w:pPr>
              <w:spacing w:before="225"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  <w:t> </w:t>
            </w:r>
          </w:p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6C1EEF" w:rsidRPr="006C1EEF" w:rsidTr="006C1EEF">
        <w:trPr>
          <w:trHeight w:val="2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0C4111" w:rsidRDefault="00D94CAB" w:rsidP="00D94CAB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16</w:t>
            </w:r>
            <w:r w:rsidR="002F6CD9" w:rsidRPr="002F6CD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6</w:t>
            </w:r>
            <w:r w:rsidR="002F6CD9" w:rsidRPr="002F6CD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05:00 </w:t>
            </w: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–</w:t>
            </w:r>
            <w:r w:rsidR="002F6CD9" w:rsidRPr="002F6CD9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</w:t>
            </w:r>
            <w:r w:rsidRPr="00D94CA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05.05.2026 05:00 (</w:t>
            </w:r>
            <w:proofErr w:type="gramStart"/>
            <w:r w:rsidRPr="00D94CA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МСК</w:t>
            </w:r>
            <w:proofErr w:type="gramEnd"/>
            <w:r w:rsidRPr="00D94CAB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)</w:t>
            </w:r>
          </w:p>
        </w:tc>
      </w:tr>
      <w:tr w:rsidR="006C1EEF" w:rsidRPr="006C1EEF" w:rsidTr="006C1EEF">
        <w:trPr>
          <w:trHeight w:val="420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0C4111" w:rsidRDefault="00C86775" w:rsidP="00884E82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16.04.2026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 xml:space="preserve"> - 07.05.2026</w:t>
            </w:r>
          </w:p>
        </w:tc>
      </w:tr>
      <w:tr w:rsidR="006C1EEF" w:rsidRPr="006C1EEF" w:rsidTr="006C1EEF">
        <w:trPr>
          <w:trHeight w:val="11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AC39E6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Контакты ответственных лиц</w:t>
            </w: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br/>
              <w:t xml:space="preserve">от </w:t>
            </w:r>
            <w:r w:rsidR="00AC39E6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C1EEF" w:rsidRPr="006C1EEF" w:rsidRDefault="006C1EEF" w:rsidP="006C1EEF">
            <w:pPr>
              <w:spacing w:after="0" w:line="225" w:lineRule="atLeast"/>
              <w:rPr>
                <w:rFonts w:ascii="Arial" w:eastAsia="Times New Roman" w:hAnsi="Arial" w:cs="Arial"/>
                <w:color w:val="4F575C"/>
                <w:sz w:val="18"/>
                <w:szCs w:val="18"/>
                <w:lang w:eastAsia="ru-RU"/>
              </w:rPr>
            </w:pPr>
            <w:r w:rsidRPr="006C1EEF">
              <w:rPr>
                <w:rFonts w:ascii="Times New Roman" w:eastAsia="Times New Roman" w:hAnsi="Times New Roman" w:cs="Times New Roman"/>
                <w:color w:val="4F575C"/>
                <w:sz w:val="24"/>
                <w:szCs w:val="24"/>
                <w:lang w:eastAsia="ru-RU"/>
              </w:rPr>
              <w:t>Специалист «Единого окна»  8(38 22) 90 80 77.</w:t>
            </w:r>
          </w:p>
        </w:tc>
      </w:tr>
    </w:tbl>
    <w:p w:rsidR="00B42DE1" w:rsidRDefault="00B42DE1"/>
    <w:sectPr w:rsidR="00B4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4E"/>
    <w:rsid w:val="000C4111"/>
    <w:rsid w:val="002F6CD9"/>
    <w:rsid w:val="004A3575"/>
    <w:rsid w:val="00535237"/>
    <w:rsid w:val="006751A9"/>
    <w:rsid w:val="006C1EEF"/>
    <w:rsid w:val="00884E82"/>
    <w:rsid w:val="00943318"/>
    <w:rsid w:val="00A12F8F"/>
    <w:rsid w:val="00A211B4"/>
    <w:rsid w:val="00A71E94"/>
    <w:rsid w:val="00AC39E6"/>
    <w:rsid w:val="00B42DE1"/>
    <w:rsid w:val="00C86775"/>
    <w:rsid w:val="00C90FF3"/>
    <w:rsid w:val="00CC5F18"/>
    <w:rsid w:val="00CC61C4"/>
    <w:rsid w:val="00D94CAB"/>
    <w:rsid w:val="00F0354E"/>
    <w:rsid w:val="00F3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Болдарева</dc:creator>
  <cp:lastModifiedBy>Дмитрий Билле</cp:lastModifiedBy>
  <cp:revision>16</cp:revision>
  <dcterms:created xsi:type="dcterms:W3CDTF">2024-03-27T06:33:00Z</dcterms:created>
  <dcterms:modified xsi:type="dcterms:W3CDTF">2026-04-15T10:54:00Z</dcterms:modified>
</cp:coreProperties>
</file>