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9F56E6" w:rsidRPr="008D07F6" w:rsidRDefault="009F56E6" w:rsidP="008D07F6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8D07F6">
        <w:rPr>
          <w:rFonts w:ascii="PT Astra Serif" w:hAnsi="PT Astra Serif"/>
          <w:b/>
          <w:sz w:val="26"/>
          <w:szCs w:val="26"/>
        </w:rPr>
        <w:t>СУБСИДИИ НА ВОЗМЕЩЕНИЕ ЧАСТИ ЗАТРАТ</w:t>
      </w:r>
    </w:p>
    <w:p w:rsidR="009F56E6" w:rsidRPr="008D07F6" w:rsidRDefault="009F56E6" w:rsidP="008D07F6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8D07F6">
        <w:rPr>
          <w:rFonts w:ascii="PT Astra Serif" w:hAnsi="PT Astra Serif"/>
          <w:b/>
          <w:sz w:val="26"/>
          <w:szCs w:val="26"/>
        </w:rPr>
        <w:t>ПО ОФОРМЛЕНИЮ ПРАВ НА ОБЪЕКТЫ НЕДВИЖИМОСТИ,</w:t>
      </w:r>
    </w:p>
    <w:p w:rsidR="009F56E6" w:rsidRPr="008D07F6" w:rsidRDefault="009F56E6" w:rsidP="008D07F6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8D07F6">
        <w:rPr>
          <w:rFonts w:ascii="PT Astra Serif" w:hAnsi="PT Astra Serif"/>
          <w:b/>
          <w:sz w:val="26"/>
          <w:szCs w:val="26"/>
        </w:rPr>
        <w:t>ИСПОЛЬЗУЕМЫЕ</w:t>
      </w:r>
      <w:proofErr w:type="gramEnd"/>
      <w:r w:rsidRPr="008D07F6">
        <w:rPr>
          <w:rFonts w:ascii="PT Astra Serif" w:hAnsi="PT Astra Serif"/>
          <w:b/>
          <w:sz w:val="26"/>
          <w:szCs w:val="26"/>
        </w:rPr>
        <w:t xml:space="preserve"> В СЕЛЬСКОХОЗЯЙСТВЕННОМ ПРОИЗВОДСТВЕ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3B56A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Департамент по социально-экономическому развитию села Томской облас</w:t>
      </w:r>
      <w:r w:rsidR="00A458ED">
        <w:rPr>
          <w:rFonts w:ascii="PT Astra Serif" w:hAnsi="PT Astra Serif"/>
          <w:sz w:val="26"/>
          <w:szCs w:val="26"/>
        </w:rPr>
        <w:t xml:space="preserve">ти (г. Томск, ул. Пушкина 16/1, </w:t>
      </w:r>
      <w:hyperlink r:id="rId5" w:history="1">
        <w:r w:rsidRPr="008D07F6">
          <w:rPr>
            <w:rStyle w:val="a3"/>
            <w:rFonts w:ascii="PT Astra Serif" w:hAnsi="PT Astra Serif"/>
            <w:sz w:val="26"/>
            <w:szCs w:val="26"/>
          </w:rPr>
          <w:t>dep-agro@gov70.ru</w:t>
        </w:r>
      </w:hyperlink>
      <w:r w:rsidRPr="008D07F6">
        <w:rPr>
          <w:rFonts w:ascii="PT Astra Serif" w:hAnsi="PT Astra Serif"/>
          <w:sz w:val="26"/>
          <w:szCs w:val="26"/>
        </w:rPr>
        <w:t xml:space="preserve">) объявляет отбор в рамках мероприятий утвержденных приказом Департамента от 20.05.2021 № 33 (далее-Приказ) </w:t>
      </w:r>
      <w:r w:rsidR="00552975" w:rsidRPr="008D07F6">
        <w:rPr>
          <w:rFonts w:ascii="PT Astra Serif" w:hAnsi="PT Astra Serif"/>
          <w:sz w:val="26"/>
          <w:szCs w:val="26"/>
        </w:rPr>
        <w:t>на возмещение части затрат по оформлению прав на объекты недвижимости, используемые в сельскохозяйственном производстве</w:t>
      </w:r>
      <w:r w:rsidR="003B56A6" w:rsidRPr="008D07F6">
        <w:rPr>
          <w:rFonts w:ascii="PT Astra Serif" w:hAnsi="PT Astra Serif"/>
          <w:sz w:val="26"/>
          <w:szCs w:val="26"/>
        </w:rPr>
        <w:t xml:space="preserve">. </w:t>
      </w:r>
    </w:p>
    <w:p w:rsidR="00A040EC" w:rsidRPr="008D07F6" w:rsidRDefault="00A458ED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Сроки отбора с </w:t>
      </w:r>
      <w:r w:rsidR="007125AE">
        <w:rPr>
          <w:rFonts w:ascii="PT Astra Serif" w:hAnsi="PT Astra Serif"/>
          <w:sz w:val="26"/>
          <w:szCs w:val="26"/>
        </w:rPr>
        <w:t>20 июня</w:t>
      </w:r>
      <w:r w:rsidR="00DA5B5D">
        <w:rPr>
          <w:rFonts w:ascii="PT Astra Serif" w:hAnsi="PT Astra Serif"/>
          <w:sz w:val="26"/>
          <w:szCs w:val="26"/>
        </w:rPr>
        <w:t xml:space="preserve"> по </w:t>
      </w:r>
      <w:r w:rsidR="005410D9">
        <w:rPr>
          <w:rFonts w:ascii="PT Astra Serif" w:hAnsi="PT Astra Serif"/>
          <w:sz w:val="26"/>
          <w:szCs w:val="26"/>
        </w:rPr>
        <w:t>22</w:t>
      </w:r>
      <w:r w:rsidR="00DA5B5D">
        <w:rPr>
          <w:rFonts w:ascii="PT Astra Serif" w:hAnsi="PT Astra Serif"/>
          <w:sz w:val="26"/>
          <w:szCs w:val="26"/>
        </w:rPr>
        <w:t xml:space="preserve"> </w:t>
      </w:r>
      <w:r w:rsidR="005410D9">
        <w:rPr>
          <w:rFonts w:ascii="PT Astra Serif" w:hAnsi="PT Astra Serif"/>
          <w:sz w:val="26"/>
          <w:szCs w:val="26"/>
        </w:rPr>
        <w:t>августа</w:t>
      </w:r>
      <w:r w:rsidR="00DA5B5D">
        <w:rPr>
          <w:rFonts w:ascii="PT Astra Serif" w:hAnsi="PT Astra Serif"/>
          <w:sz w:val="26"/>
          <w:szCs w:val="26"/>
        </w:rPr>
        <w:t xml:space="preserve"> </w:t>
      </w:r>
      <w:r w:rsidR="003B56A6" w:rsidRPr="008D07F6">
        <w:rPr>
          <w:rFonts w:ascii="PT Astra Serif" w:hAnsi="PT Astra Serif"/>
          <w:sz w:val="26"/>
          <w:szCs w:val="26"/>
        </w:rPr>
        <w:t>2022 года.</w:t>
      </w:r>
    </w:p>
    <w:p w:rsidR="003B56A6" w:rsidRPr="008D07F6" w:rsidRDefault="00A040EC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Объявление о проведении отбора размещается на официальном сайте Департамента в информационно-телекоммуникационной сети «Интернет» не </w:t>
      </w:r>
      <w:proofErr w:type="gramStart"/>
      <w:r w:rsidRPr="008D07F6">
        <w:rPr>
          <w:rFonts w:ascii="PT Astra Serif" w:hAnsi="PT Astra Serif"/>
          <w:sz w:val="26"/>
          <w:szCs w:val="26"/>
        </w:rPr>
        <w:t>позднее</w:t>
      </w:r>
      <w:proofErr w:type="gramEnd"/>
      <w:r w:rsidRPr="008D07F6">
        <w:rPr>
          <w:rFonts w:ascii="PT Astra Serif" w:hAnsi="PT Astra Serif"/>
          <w:sz w:val="26"/>
          <w:szCs w:val="26"/>
        </w:rPr>
        <w:t xml:space="preserve"> чем за 5 календарных дней до даты начала приема</w:t>
      </w:r>
      <w:r w:rsidR="008D07F6" w:rsidRPr="008D07F6">
        <w:rPr>
          <w:rFonts w:ascii="PT Astra Serif" w:hAnsi="PT Astra Serif"/>
          <w:sz w:val="26"/>
          <w:szCs w:val="26"/>
        </w:rPr>
        <w:t xml:space="preserve"> заявок.</w:t>
      </w:r>
    </w:p>
    <w:p w:rsidR="003B56A6" w:rsidRPr="008D07F6" w:rsidRDefault="003B56A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Результатом предоставления субсидии (далее - результат) является увеличение или сохранение площади земельных участков, используемых в сельскохозяйственном производстве, оформленных сельскохозяйственными товаропроизводителями в собственность или аренду (на срок более 1 года) - на 31 декабря года предоставления субсидии 1 тыс. га.</w:t>
      </w:r>
    </w:p>
    <w:p w:rsidR="003B56A6" w:rsidRPr="008D07F6" w:rsidRDefault="003B56A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Показателем, необходимым для достижения результата, является площадь земельных участков, используемых в сельскохозяйственном производстве, оформленных сельскохозяйственными товаропроизводителями в собственность или аренду (на срок более 1 года), заявленных для возмещения части затрат на проведение кадастровых работ в текущем году.</w:t>
      </w:r>
    </w:p>
    <w:p w:rsidR="00F01AAC" w:rsidRPr="00F01AAC" w:rsidRDefault="003B56A6" w:rsidP="00F01AA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01AAC">
        <w:rPr>
          <w:rFonts w:ascii="PT Astra Serif" w:hAnsi="PT Astra Serif"/>
          <w:sz w:val="26"/>
          <w:szCs w:val="26"/>
        </w:rPr>
        <w:t>Значение показателя результата устанавливае</w:t>
      </w:r>
      <w:r w:rsidR="008D07F6" w:rsidRPr="00F01AAC">
        <w:rPr>
          <w:rFonts w:ascii="PT Astra Serif" w:hAnsi="PT Astra Serif"/>
          <w:sz w:val="26"/>
          <w:szCs w:val="26"/>
        </w:rPr>
        <w:t>тся Департаментом в Соглашении.</w:t>
      </w:r>
    </w:p>
    <w:p w:rsidR="00F01AAC" w:rsidRPr="00F01AAC" w:rsidRDefault="00F01AAC" w:rsidP="00F01AA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01AAC">
        <w:rPr>
          <w:rFonts w:ascii="PT Astra Serif" w:hAnsi="PT Astra Serif" w:cs="PT Astra Serif"/>
          <w:sz w:val="26"/>
          <w:szCs w:val="26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Департамент по социально-экономическому развитию села Томской области.</w:t>
      </w:r>
    </w:p>
    <w:p w:rsidR="009F56E6" w:rsidRPr="00F01AAC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01AAC">
        <w:rPr>
          <w:rFonts w:ascii="PT Astra Serif" w:hAnsi="PT Astra Serif"/>
          <w:sz w:val="26"/>
          <w:szCs w:val="26"/>
        </w:rPr>
        <w:t>Участники отбора должны соответствовать на дату подачи заявки на участие в отборе на предоставление субсидии (далее - заявка) следующим требованиям:</w:t>
      </w:r>
    </w:p>
    <w:p w:rsidR="009F56E6" w:rsidRPr="00F01AAC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01AAC">
        <w:rPr>
          <w:rFonts w:ascii="PT Astra Serif" w:hAnsi="PT Astra Serif"/>
          <w:sz w:val="26"/>
          <w:szCs w:val="26"/>
        </w:rPr>
        <w:t>1) осуществлять хозяйственную деятельность на территории Томской области;</w:t>
      </w:r>
    </w:p>
    <w:p w:rsidR="009F56E6" w:rsidRPr="00F01AAC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01AAC">
        <w:rPr>
          <w:rFonts w:ascii="PT Astra Serif" w:hAnsi="PT Astra Serif"/>
          <w:sz w:val="26"/>
          <w:szCs w:val="26"/>
        </w:rPr>
        <w:t>2) состоять на учете в налоговом органе на территории Томской области;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01AAC">
        <w:rPr>
          <w:rFonts w:ascii="PT Astra Serif" w:hAnsi="PT Astra Serif"/>
          <w:sz w:val="26"/>
          <w:szCs w:val="26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</w:t>
      </w:r>
      <w:r w:rsidRPr="008D07F6">
        <w:rPr>
          <w:rFonts w:ascii="PT Astra Serif" w:hAnsi="PT Astra Serif"/>
          <w:sz w:val="26"/>
          <w:szCs w:val="26"/>
        </w:rPr>
        <w:t xml:space="preserve">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D07F6">
        <w:rPr>
          <w:rFonts w:ascii="PT Astra Serif" w:hAnsi="PT Astra Serif"/>
          <w:sz w:val="26"/>
          <w:szCs w:val="26"/>
        </w:rPr>
        <w:t>4) участник отбора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8D07F6">
        <w:rPr>
          <w:rFonts w:ascii="PT Astra Serif" w:hAnsi="PT Astra Serif"/>
          <w:sz w:val="26"/>
          <w:szCs w:val="26"/>
        </w:rPr>
        <w:t xml:space="preserve"> зоны) в отношении таких юридических лиц, в совокупности превышает 50 процентов;</w:t>
      </w:r>
    </w:p>
    <w:p w:rsidR="00A040EC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5) у участника отбора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Pr="008D07F6">
        <w:rPr>
          <w:rFonts w:ascii="PT Astra Serif" w:hAnsi="PT Astra Serif"/>
          <w:sz w:val="26"/>
          <w:szCs w:val="26"/>
        </w:rPr>
        <w:t>предоставленных</w:t>
      </w:r>
      <w:proofErr w:type="gramEnd"/>
      <w:r w:rsidRPr="008D07F6">
        <w:rPr>
          <w:rFonts w:ascii="PT Astra Serif" w:hAnsi="PT Astra Serif"/>
          <w:sz w:val="26"/>
          <w:szCs w:val="26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6) участник отбора не должен получать средства из областного бюджета на основании иных нормативных правовых актов Томской области на цель, указанную в пункте 2 Порядка</w:t>
      </w:r>
      <w:r w:rsidR="00A040EC" w:rsidRPr="008D07F6">
        <w:rPr>
          <w:rFonts w:ascii="PT Astra Serif" w:hAnsi="PT Astra Serif"/>
          <w:sz w:val="26"/>
          <w:szCs w:val="26"/>
        </w:rPr>
        <w:t xml:space="preserve"> предоставления из областного бюджета субсидий на возмещение части затрат по оформлению прав на объекты недвижимости, используемые в сельскохозяйственном производстве</w:t>
      </w:r>
      <w:r w:rsidRPr="008D07F6">
        <w:rPr>
          <w:rFonts w:ascii="PT Astra Serif" w:hAnsi="PT Astra Serif"/>
          <w:sz w:val="26"/>
          <w:szCs w:val="26"/>
        </w:rPr>
        <w:t>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7) наличие у участника отбора регистрации права собственности или аренды на объекты недвижимости, используемые в сельскохозяйственном производстве, после 1 января 2016 года.</w:t>
      </w:r>
    </w:p>
    <w:p w:rsidR="003B56A6" w:rsidRPr="008D07F6" w:rsidRDefault="003B56A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Заявки на участие в отборе принимаются по адресу г. Томск, ул. Пушкина 16/1 , кабинет Единое окно.</w:t>
      </w:r>
    </w:p>
    <w:p w:rsidR="00C17EB7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P66"/>
      <w:bookmarkEnd w:id="0"/>
      <w:r w:rsidRPr="008D07F6">
        <w:rPr>
          <w:rFonts w:ascii="PT Astra Serif" w:hAnsi="PT Astra Serif"/>
          <w:sz w:val="26"/>
          <w:szCs w:val="26"/>
        </w:rPr>
        <w:t>Для участия в отборе участники отбора представляют в Департамент в сроки, установленные в объявлении о проведении отбора заявку по форме</w:t>
      </w:r>
      <w:r w:rsidR="00C17EB7" w:rsidRPr="008D07F6">
        <w:rPr>
          <w:rFonts w:ascii="PT Astra Serif" w:hAnsi="PT Astra Serif"/>
          <w:sz w:val="26"/>
          <w:szCs w:val="26"/>
        </w:rPr>
        <w:t>, утвержденной приказом</w:t>
      </w:r>
      <w:r w:rsidRPr="008D07F6">
        <w:rPr>
          <w:rFonts w:ascii="PT Astra Serif" w:hAnsi="PT Astra Serif"/>
          <w:sz w:val="26"/>
          <w:szCs w:val="26"/>
        </w:rPr>
        <w:t xml:space="preserve">. 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К заявке прилагаются следующие документы: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1) справка-расчет субсидии по форме согласно </w:t>
      </w:r>
      <w:r w:rsidR="00C17EB7" w:rsidRPr="008D07F6">
        <w:rPr>
          <w:rFonts w:ascii="PT Astra Serif" w:hAnsi="PT Astra Serif"/>
          <w:sz w:val="26"/>
          <w:szCs w:val="26"/>
        </w:rPr>
        <w:t>приказу</w:t>
      </w:r>
      <w:r w:rsidRPr="008D07F6">
        <w:rPr>
          <w:rFonts w:ascii="PT Astra Serif" w:hAnsi="PT Astra Serif"/>
          <w:sz w:val="26"/>
          <w:szCs w:val="26"/>
        </w:rPr>
        <w:t>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2) заверенные участником отбора копии: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а) договора подряда на выполнение кадастровых работ с индивидуальным предпринимателем или юридическим лицом, имеющим право в соответствии с действующим законодательством выполнять указанные работы;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P71"/>
      <w:bookmarkEnd w:id="1"/>
      <w:r w:rsidRPr="008D07F6">
        <w:rPr>
          <w:rFonts w:ascii="PT Astra Serif" w:hAnsi="PT Astra Serif"/>
          <w:sz w:val="26"/>
          <w:szCs w:val="26"/>
        </w:rPr>
        <w:t>б) акта выполненных кадастровых работ;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P72"/>
      <w:bookmarkEnd w:id="2"/>
      <w:r w:rsidRPr="008D07F6">
        <w:rPr>
          <w:rFonts w:ascii="PT Astra Serif" w:hAnsi="PT Astra Serif"/>
          <w:sz w:val="26"/>
          <w:szCs w:val="26"/>
        </w:rPr>
        <w:t>в) платежных документов, подтверждающих осуществление платежей получателями субсидий на выполнение кадастровых работ в безналичном порядке;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г) договора аренды или купли-продажи земельного участка, зарегистрированного в установленном порядке, с отметкой о регистрации, выписки из Единого государственного реестра недвижимости и (или) свидетельства о государственной регистрации права на земельный участок, выданного до 15.07.2016.</w:t>
      </w:r>
    </w:p>
    <w:p w:rsidR="009F56E6" w:rsidRPr="00A458ED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458ED">
        <w:rPr>
          <w:rFonts w:ascii="PT Astra Serif" w:hAnsi="PT Astra Serif"/>
          <w:sz w:val="26"/>
          <w:szCs w:val="26"/>
        </w:rPr>
        <w:t>Поступившие заявки регистрируются Департаментом в день поступления в порядке очередности их поступления в журнале регистрации.</w:t>
      </w:r>
    </w:p>
    <w:p w:rsidR="00A458ED" w:rsidRPr="00A458ED" w:rsidRDefault="00A458ED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458ED">
        <w:rPr>
          <w:rFonts w:ascii="PT Astra Serif" w:hAnsi="PT Astra Serif"/>
          <w:sz w:val="26"/>
          <w:szCs w:val="26"/>
          <w:shd w:val="clear" w:color="auto" w:fill="FFFFFF"/>
        </w:rPr>
        <w:t xml:space="preserve">Участник отбора, подавший заявку на участие в отборе, вправе отозвать заявку </w:t>
      </w:r>
      <w:r>
        <w:rPr>
          <w:rFonts w:ascii="PT Astra Serif" w:hAnsi="PT Astra Serif"/>
          <w:sz w:val="26"/>
          <w:szCs w:val="26"/>
          <w:shd w:val="clear" w:color="auto" w:fill="FFFFFF"/>
        </w:rPr>
        <w:t>не позднее даты принятия</w:t>
      </w:r>
      <w:r w:rsidRPr="00A458ED">
        <w:rPr>
          <w:rFonts w:ascii="PT Astra Serif" w:hAnsi="PT Astra Serif"/>
          <w:sz w:val="26"/>
          <w:szCs w:val="26"/>
          <w:shd w:val="clear" w:color="auto" w:fill="FFFFFF"/>
        </w:rPr>
        <w:t xml:space="preserve"> Департаментом решения об отклонении заявки либо об отказе в предоставлении субсидии. Заявка возвращается Департаментом в течение 3 рабочих дней </w:t>
      </w:r>
      <w:proofErr w:type="gramStart"/>
      <w:r w:rsidRPr="00A458ED">
        <w:rPr>
          <w:rFonts w:ascii="PT Astra Serif" w:hAnsi="PT Astra Serif"/>
          <w:sz w:val="26"/>
          <w:szCs w:val="26"/>
          <w:shd w:val="clear" w:color="auto" w:fill="FFFFFF"/>
        </w:rPr>
        <w:t>с даты поступления</w:t>
      </w:r>
      <w:proofErr w:type="gramEnd"/>
      <w:r w:rsidRPr="00A458ED">
        <w:rPr>
          <w:rFonts w:ascii="PT Astra Serif" w:hAnsi="PT Astra Serif"/>
          <w:sz w:val="26"/>
          <w:szCs w:val="26"/>
          <w:shd w:val="clear" w:color="auto" w:fill="FFFFFF"/>
        </w:rPr>
        <w:t xml:space="preserve"> письменного уведомления об отзыве заявки.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458ED">
        <w:rPr>
          <w:rFonts w:ascii="PT Astra Serif" w:hAnsi="PT Astra Serif"/>
          <w:sz w:val="26"/>
          <w:szCs w:val="26"/>
        </w:rPr>
        <w:t xml:space="preserve">В течение 20 рабочих дней </w:t>
      </w:r>
      <w:proofErr w:type="gramStart"/>
      <w:r w:rsidRPr="00A458ED">
        <w:rPr>
          <w:rFonts w:ascii="PT Astra Serif" w:hAnsi="PT Astra Serif"/>
          <w:sz w:val="26"/>
          <w:szCs w:val="26"/>
        </w:rPr>
        <w:t>с даты подачи</w:t>
      </w:r>
      <w:proofErr w:type="gramEnd"/>
      <w:r w:rsidRPr="00A458ED">
        <w:rPr>
          <w:rFonts w:ascii="PT Astra Serif" w:hAnsi="PT Astra Serif"/>
          <w:sz w:val="26"/>
          <w:szCs w:val="26"/>
        </w:rPr>
        <w:t xml:space="preserve"> заявки Департамент осуществляет проверку участника отбора на предмет соответствия требованиям, установленным настоящим Порядком, рассматривает заявки на предмет их соответствия установленным в объявлении о проведении отбора</w:t>
      </w:r>
      <w:r w:rsidRPr="008D07F6">
        <w:rPr>
          <w:rFonts w:ascii="PT Astra Serif" w:hAnsi="PT Astra Serif"/>
          <w:sz w:val="26"/>
          <w:szCs w:val="26"/>
        </w:rPr>
        <w:t xml:space="preserve"> требованиям в порядке очередности поступления заявок и принимает одно из следующих решений: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1) о соответствии заявки требованиям, установленным в объявлении о проведении отбора;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2) об отклонении заявки.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13. Основания для отклонения заявки: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1) несоответствие участника отбора требованиям, предусмотренным </w:t>
      </w:r>
      <w:r w:rsidR="00C17EB7" w:rsidRPr="008D07F6">
        <w:rPr>
          <w:rFonts w:ascii="PT Astra Serif" w:hAnsi="PT Astra Serif"/>
          <w:sz w:val="26"/>
          <w:szCs w:val="26"/>
        </w:rPr>
        <w:t>приказом</w:t>
      </w:r>
      <w:r w:rsidRPr="008D07F6">
        <w:rPr>
          <w:rFonts w:ascii="PT Astra Serif" w:hAnsi="PT Astra Serif"/>
          <w:sz w:val="26"/>
          <w:szCs w:val="26"/>
        </w:rPr>
        <w:t>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2) несоответствие представленных участником отбора заявки и документов требованиям к заявке, установленным в объявлении о проведении отбора;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3) недостоверность представленной участником отбора информации, в том числе информации о месте нахождения и адресе юридического лица, адресе индивидуального предпринимателя;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4) подача участником отбора заявки после даты и времени, определенных для подачи заявок;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5) несоответствие участника отбора категории, предусмотренной </w:t>
      </w:r>
      <w:r w:rsidR="00C17EB7" w:rsidRPr="008D07F6">
        <w:rPr>
          <w:rFonts w:ascii="PT Astra Serif" w:hAnsi="PT Astra Serif"/>
          <w:sz w:val="26"/>
          <w:szCs w:val="26"/>
        </w:rPr>
        <w:t>приказом</w:t>
      </w:r>
      <w:r w:rsidRPr="008D07F6">
        <w:rPr>
          <w:rFonts w:ascii="PT Astra Serif" w:hAnsi="PT Astra Serif"/>
          <w:sz w:val="26"/>
          <w:szCs w:val="26"/>
        </w:rPr>
        <w:t>.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3" w:name="P109"/>
      <w:bookmarkEnd w:id="3"/>
      <w:r w:rsidRPr="008D07F6">
        <w:rPr>
          <w:rFonts w:ascii="PT Astra Serif" w:hAnsi="PT Astra Serif"/>
          <w:sz w:val="26"/>
          <w:szCs w:val="26"/>
        </w:rPr>
        <w:t>В случае принятия решения о предоставлении субсидии Департамент составляет сводную справку-расчет субсидии по форме, утвержденной распоряжением Департамента (далее - сводная справка).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В срок не позднее 5 рабочих дней </w:t>
      </w:r>
      <w:proofErr w:type="gramStart"/>
      <w:r w:rsidRPr="008D07F6">
        <w:rPr>
          <w:rFonts w:ascii="PT Astra Serif" w:hAnsi="PT Astra Serif"/>
          <w:sz w:val="26"/>
          <w:szCs w:val="26"/>
        </w:rPr>
        <w:t>с даты составления</w:t>
      </w:r>
      <w:proofErr w:type="gramEnd"/>
      <w:r w:rsidRPr="008D07F6">
        <w:rPr>
          <w:rFonts w:ascii="PT Astra Serif" w:hAnsi="PT Astra Serif"/>
          <w:sz w:val="26"/>
          <w:szCs w:val="26"/>
        </w:rPr>
        <w:t xml:space="preserve"> сводной справки Департамент направляет получателю субсидии проект Соглашения.</w:t>
      </w:r>
    </w:p>
    <w:p w:rsidR="009F56E6" w:rsidRPr="008D07F6" w:rsidRDefault="009F56E6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Получатель субсидии не позднее 2 рабочих дней </w:t>
      </w:r>
      <w:proofErr w:type="gramStart"/>
      <w:r w:rsidRPr="008D07F6">
        <w:rPr>
          <w:rFonts w:ascii="PT Astra Serif" w:hAnsi="PT Astra Serif"/>
          <w:sz w:val="26"/>
          <w:szCs w:val="26"/>
        </w:rPr>
        <w:t>с даты получения</w:t>
      </w:r>
      <w:proofErr w:type="gramEnd"/>
      <w:r w:rsidRPr="008D07F6">
        <w:rPr>
          <w:rFonts w:ascii="PT Astra Serif" w:hAnsi="PT Astra Serif"/>
          <w:sz w:val="26"/>
          <w:szCs w:val="26"/>
        </w:rPr>
        <w:t xml:space="preserve"> проекта Соглашения направляет в адрес Департамента подписанное Соглашение. В случае </w:t>
      </w:r>
      <w:proofErr w:type="spellStart"/>
      <w:r w:rsidRPr="008D07F6">
        <w:rPr>
          <w:rFonts w:ascii="PT Astra Serif" w:hAnsi="PT Astra Serif"/>
          <w:sz w:val="26"/>
          <w:szCs w:val="26"/>
        </w:rPr>
        <w:t>неподписания</w:t>
      </w:r>
      <w:proofErr w:type="spellEnd"/>
      <w:r w:rsidRPr="008D07F6">
        <w:rPr>
          <w:rFonts w:ascii="PT Astra Serif" w:hAnsi="PT Astra Serif"/>
          <w:sz w:val="26"/>
          <w:szCs w:val="26"/>
        </w:rPr>
        <w:t xml:space="preserve"> Соглашения получателем субсидии в течение 2 рабочих дней получатель субсидии считается уклонившимся от подписания Соглашения.</w:t>
      </w:r>
    </w:p>
    <w:p w:rsidR="00853FA8" w:rsidRPr="008D07F6" w:rsidRDefault="00853FA8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 Разъяснения положений объявления о проведении отбора предоставляются по телефону </w:t>
      </w:r>
      <w:r w:rsidR="006077A7" w:rsidRPr="008D07F6">
        <w:rPr>
          <w:rFonts w:ascii="PT Astra Serif" w:hAnsi="PT Astra Serif"/>
          <w:sz w:val="26"/>
          <w:szCs w:val="26"/>
        </w:rPr>
        <w:t xml:space="preserve">+7(3822) 90 38 01. </w:t>
      </w:r>
    </w:p>
    <w:p w:rsidR="00853FA8" w:rsidRPr="008D07F6" w:rsidRDefault="00A040EC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 xml:space="preserve">Информация о дате, времени и месте проведения рассмотрения заявок размещается на официальном сайте Департамента в информационно-телекоммуникационной сети "Интернет" в течение 3 рабочих дней со дня принятия соответствующего решения. </w:t>
      </w:r>
    </w:p>
    <w:p w:rsidR="00853FA8" w:rsidRPr="008D07F6" w:rsidRDefault="00853FA8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D07F6">
        <w:rPr>
          <w:rFonts w:ascii="PT Astra Serif" w:hAnsi="PT Astra Serif"/>
          <w:sz w:val="26"/>
          <w:szCs w:val="26"/>
        </w:rPr>
        <w:t>Информация о проведении отбора,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доступа.</w:t>
      </w:r>
    </w:p>
    <w:p w:rsidR="00853FA8" w:rsidRPr="008D07F6" w:rsidRDefault="00853FA8" w:rsidP="008D07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853FA8" w:rsidRPr="008D07F6" w:rsidSect="0051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E6"/>
    <w:rsid w:val="003B56A6"/>
    <w:rsid w:val="005410D9"/>
    <w:rsid w:val="00552975"/>
    <w:rsid w:val="006077A7"/>
    <w:rsid w:val="007125AE"/>
    <w:rsid w:val="00853FA8"/>
    <w:rsid w:val="008D07F6"/>
    <w:rsid w:val="009F56E6"/>
    <w:rsid w:val="00A040EC"/>
    <w:rsid w:val="00A458ED"/>
    <w:rsid w:val="00C17EB7"/>
    <w:rsid w:val="00CE5DA6"/>
    <w:rsid w:val="00D858DE"/>
    <w:rsid w:val="00DA5B5D"/>
    <w:rsid w:val="00F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56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5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F56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56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5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F56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-agro@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Кустова</dc:creator>
  <cp:lastModifiedBy>Мария Кустова</cp:lastModifiedBy>
  <cp:revision>6</cp:revision>
  <cp:lastPrinted>2022-06-14T07:59:00Z</cp:lastPrinted>
  <dcterms:created xsi:type="dcterms:W3CDTF">2022-04-05T02:44:00Z</dcterms:created>
  <dcterms:modified xsi:type="dcterms:W3CDTF">2022-04-05T08:56:00Z</dcterms:modified>
</cp:coreProperties>
</file>