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EA" w:rsidRPr="0026617C" w:rsidRDefault="006727EA" w:rsidP="006727EA">
      <w:pPr>
        <w:pStyle w:val="a4"/>
        <w:jc w:val="center"/>
        <w:rPr>
          <w:sz w:val="28"/>
          <w:szCs w:val="36"/>
        </w:rPr>
      </w:pPr>
      <w:r w:rsidRPr="0026617C">
        <w:rPr>
          <w:sz w:val="28"/>
          <w:szCs w:val="36"/>
        </w:rPr>
        <w:t xml:space="preserve">Субсидия </w:t>
      </w:r>
      <w:r w:rsidR="000A4417" w:rsidRPr="000A4417">
        <w:rPr>
          <w:sz w:val="28"/>
          <w:szCs w:val="36"/>
        </w:rPr>
        <w:t>на финансовое обеспечение части затрат на обеспечение технической и технологической модернизации сельскохозяйственного производства</w:t>
      </w:r>
    </w:p>
    <w:tbl>
      <w:tblPr>
        <w:tblW w:w="14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11340"/>
      </w:tblGrid>
      <w:tr w:rsidR="004654B0" w:rsidRPr="00304A65" w:rsidTr="0026617C">
        <w:trPr>
          <w:trHeight w:val="327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4654B0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4F575C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11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6727EA" w:rsidP="0026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617C">
              <w:rPr>
                <w:rFonts w:ascii="PT Astra Serif" w:hAnsi="PT Astra Serif" w:cs="PT Astra Serif"/>
                <w:sz w:val="24"/>
                <w:szCs w:val="24"/>
              </w:rPr>
              <w:t>Возмещение части затрат на обеспечение технической и технологической модернизации сельскохозяйственного производства по мероприятиям</w:t>
            </w:r>
          </w:p>
        </w:tc>
      </w:tr>
      <w:tr w:rsidR="004654B0" w:rsidRPr="00304A65" w:rsidTr="0026617C">
        <w:trPr>
          <w:trHeight w:val="196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4654B0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4F575C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Получатель/заявитель (кто и </w:t>
            </w:r>
            <w:proofErr w:type="gramStart"/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490F5E" w:rsidP="0026617C">
            <w:pPr>
              <w:pStyle w:val="a3"/>
              <w:ind w:firstLine="358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26617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Целью предоставления субсидии в рамках реализации мероприятий ведомственного проекта «Техническая и технологическая модернизация, инновационное развитие» государственной </w:t>
            </w:r>
            <w:hyperlink r:id="rId6">
              <w:r w:rsidRPr="0026617C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программы</w:t>
              </w:r>
            </w:hyperlink>
            <w:r w:rsidRPr="0026617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«Развитие сельского хозяйства, рынков сырья и продовольствия в Томской области», утвержденной постановлением Администрации Томской области от 26.09.2019 № 338а «Об утверждении государственной программы «Развитие сельского хозяйства, рынков сырья и продовольствия в Томской области» (далее - программа), является обеспечение обновления сельскохозяйственной техники.</w:t>
            </w:r>
            <w:r w:rsidR="008778DD" w:rsidRPr="0026617C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 </w:t>
            </w:r>
          </w:p>
          <w:p w:rsidR="004863F1" w:rsidRPr="0026617C" w:rsidRDefault="004863F1" w:rsidP="0026617C">
            <w:pPr>
              <w:pStyle w:val="a3"/>
              <w:ind w:firstLine="783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617C">
              <w:rPr>
                <w:rFonts w:ascii="PT Astra Serif" w:hAnsi="PT Astra Serif" w:cs="PT Astra Serif"/>
                <w:sz w:val="24"/>
                <w:szCs w:val="24"/>
              </w:rPr>
              <w:t>Категориями получателей субсидии являются:</w:t>
            </w:r>
          </w:p>
          <w:p w:rsidR="000A4417" w:rsidRDefault="000A4417" w:rsidP="000A4417">
            <w:pPr>
              <w:pStyle w:val="a9"/>
              <w:spacing w:before="0" w:beforeAutospacing="0" w:after="0" w:afterAutospacing="0"/>
              <w:ind w:firstLine="539"/>
              <w:jc w:val="both"/>
            </w:pPr>
            <w:r>
              <w:t>1) сельскохозяйственные товаропроизводители (за исключением граждан, ведущих личное подсобное хозяйство), крестьянские (фермерские) хозяйства, имеющие на момент подачи документов посевные площади не менее 300 га;</w:t>
            </w:r>
          </w:p>
          <w:p w:rsidR="000A4417" w:rsidRDefault="000A4417" w:rsidP="000A4417">
            <w:pPr>
              <w:pStyle w:val="a9"/>
              <w:spacing w:before="0" w:beforeAutospacing="0" w:after="0" w:afterAutospacing="0"/>
              <w:ind w:firstLine="539"/>
              <w:jc w:val="both"/>
            </w:pPr>
            <w:r>
              <w:t xml:space="preserve">2) сельскохозяйственные товаропроизводители (за исключением граждан, ведущих личное подсобное хозяйство) и организации агропромышленного комплекса, имеющие на дату подачи заявления посевные площади картофеля </w:t>
            </w:r>
            <w:proofErr w:type="gramStart"/>
            <w:r>
              <w:t>и(</w:t>
            </w:r>
            <w:proofErr w:type="gramEnd"/>
            <w:r>
              <w:t xml:space="preserve">или) овощей открытого грунта не менее 10 га и (или) площади, занятые овощами защищенного грунта, не менее 40000 кв. м; </w:t>
            </w:r>
          </w:p>
          <w:p w:rsidR="00304A65" w:rsidRPr="000A4417" w:rsidRDefault="000A4417" w:rsidP="000A4417">
            <w:pPr>
              <w:pStyle w:val="a9"/>
              <w:spacing w:before="0" w:beforeAutospacing="0" w:after="0" w:afterAutospacing="0"/>
              <w:ind w:firstLine="539"/>
              <w:jc w:val="both"/>
            </w:pPr>
            <w:r>
              <w:t xml:space="preserve">3) сельскохозяйственные товаропроизводители (за исключением граждан, ведущих личное подсобное хозяйство), имеющие в году, предшествующем году подачи заявки, более 50 гектаров площади многолетних плодовых и ягодных кустарниковых насаждений. </w:t>
            </w:r>
          </w:p>
        </w:tc>
      </w:tr>
      <w:tr w:rsidR="004654B0" w:rsidRPr="00304A65" w:rsidTr="0026617C">
        <w:trPr>
          <w:trHeight w:val="80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4654B0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4F575C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0A4417" w:rsidRDefault="009C1F7F" w:rsidP="000A4417">
            <w:pPr>
              <w:pStyle w:val="a9"/>
              <w:spacing w:before="0" w:beforeAutospacing="0" w:after="0" w:afterAutospacing="0" w:line="288" w:lineRule="atLeast"/>
              <w:jc w:val="both"/>
            </w:pPr>
            <w:r w:rsidRPr="0026617C">
              <w:rPr>
                <w:rFonts w:ascii="PT Astra Serif" w:hAnsi="PT Astra Serif"/>
              </w:rPr>
              <w:t>Приказ Департамента по социально-экономическому раз</w:t>
            </w:r>
            <w:r w:rsidR="000A4417">
              <w:rPr>
                <w:rFonts w:ascii="PT Astra Serif" w:hAnsi="PT Astra Serif"/>
              </w:rPr>
              <w:t>витию села Томской области от 18.06.2025 № 62</w:t>
            </w:r>
            <w:r w:rsidRPr="0026617C">
              <w:rPr>
                <w:rFonts w:ascii="PT Astra Serif" w:hAnsi="PT Astra Serif"/>
              </w:rPr>
              <w:t xml:space="preserve"> </w:t>
            </w:r>
            <w:r w:rsidR="000A4417">
              <w:t xml:space="preserve">"О </w:t>
            </w:r>
            <w:proofErr w:type="gramStart"/>
            <w:r w:rsidR="000A4417">
              <w:t>предоставлении</w:t>
            </w:r>
            <w:proofErr w:type="gramEnd"/>
            <w:r w:rsidR="000A4417">
              <w:t xml:space="preserve">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производства"</w:t>
            </w:r>
          </w:p>
        </w:tc>
      </w:tr>
      <w:tr w:rsidR="0026617C" w:rsidRPr="00304A65" w:rsidTr="0026617C">
        <w:trPr>
          <w:trHeight w:val="526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Цель предоставления субсидии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61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Целью предоставления субсидии в рамках реализации мероприятий ведомственного проекта "Техническая и технологическая модернизация, инновационное развитие" государственной программы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 "Об утверждении государственной программы "Развитие сельского хозяйства, рынков сырья и продовольствия в Томской области" (далее - программа), является обеспечение обновления сельскохозяйственной техники.</w:t>
            </w:r>
            <w:proofErr w:type="gramEnd"/>
          </w:p>
        </w:tc>
      </w:tr>
      <w:tr w:rsidR="0026617C" w:rsidRPr="00304A65" w:rsidTr="0026617C">
        <w:trPr>
          <w:trHeight w:val="514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Задача предоставления субсидии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Стимулирования увеличения производства сельскохозяйственной продукции и создания новых рабочих мест </w:t>
            </w:r>
          </w:p>
        </w:tc>
      </w:tr>
      <w:tr w:rsidR="0026617C" w:rsidRPr="00304A65" w:rsidTr="0026617C">
        <w:trPr>
          <w:trHeight w:val="550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spacing w:after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17C">
              <w:rPr>
                <w:rFonts w:ascii="PT Astra Serif" w:hAnsi="PT Astra Serif"/>
                <w:sz w:val="24"/>
                <w:szCs w:val="24"/>
              </w:rPr>
              <w:t>Департамент по социально-экономическому развитию села Томской области</w:t>
            </w:r>
          </w:p>
          <w:p w:rsidR="0026617C" w:rsidRPr="0026617C" w:rsidRDefault="0026617C" w:rsidP="0026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17C">
              <w:rPr>
                <w:rFonts w:ascii="PT Astra Serif" w:hAnsi="PT Astra Serif"/>
                <w:sz w:val="24"/>
                <w:szCs w:val="24"/>
              </w:rPr>
              <w:t>Почтовый адрес: 634003, Томск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ая область, г. Томск, </w:t>
            </w:r>
            <w:r w:rsidRPr="0026617C">
              <w:rPr>
                <w:rFonts w:ascii="PT Astra Serif" w:hAnsi="PT Astra Serif"/>
                <w:sz w:val="24"/>
                <w:szCs w:val="24"/>
              </w:rPr>
              <w:t xml:space="preserve"> ул. Пушкина, д.16/1</w:t>
            </w:r>
          </w:p>
        </w:tc>
      </w:tr>
      <w:tr w:rsidR="004654B0" w:rsidRPr="00304A65" w:rsidTr="0026617C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026172" w:rsidRDefault="004654B0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61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Сроки </w:t>
            </w:r>
            <w:r w:rsidR="0026617C" w:rsidRPr="000261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приема заявок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026172" w:rsidRDefault="00AD2AF9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hd w:val="clear" w:color="auto" w:fill="FFFFFF"/>
              </w:rPr>
              <w:t>04.11.2025 06:00 - 19</w:t>
            </w:r>
            <w:r w:rsidR="00F848D8">
              <w:rPr>
                <w:rFonts w:ascii="PT Astra Serif" w:hAnsi="PT Astra Serif"/>
                <w:shd w:val="clear" w:color="auto" w:fill="FFFFFF"/>
              </w:rPr>
              <w:t>.11</w:t>
            </w:r>
            <w:r>
              <w:rPr>
                <w:rFonts w:ascii="PT Astra Serif" w:hAnsi="PT Astra Serif"/>
                <w:shd w:val="clear" w:color="auto" w:fill="FFFFFF"/>
              </w:rPr>
              <w:t>.2025 10</w:t>
            </w:r>
            <w:r w:rsidR="00CF4F9E" w:rsidRPr="00026172">
              <w:rPr>
                <w:rFonts w:ascii="PT Astra Serif" w:hAnsi="PT Astra Serif"/>
                <w:shd w:val="clear" w:color="auto" w:fill="FFFFFF"/>
              </w:rPr>
              <w:t>:00</w:t>
            </w:r>
            <w:r w:rsidR="0026617C" w:rsidRPr="00026172">
              <w:rPr>
                <w:rFonts w:ascii="PT Astra Serif" w:hAnsi="PT Astra Serif"/>
                <w:shd w:val="clear" w:color="auto" w:fill="FFFFFF"/>
              </w:rPr>
              <w:t xml:space="preserve"> (</w:t>
            </w:r>
            <w:proofErr w:type="gramStart"/>
            <w:r w:rsidR="0026617C" w:rsidRPr="00026172">
              <w:rPr>
                <w:rFonts w:ascii="PT Astra Serif" w:hAnsi="PT Astra Serif"/>
                <w:shd w:val="clear" w:color="auto" w:fill="FFFFFF"/>
              </w:rPr>
              <w:t>МСК</w:t>
            </w:r>
            <w:proofErr w:type="gramEnd"/>
            <w:r w:rsidR="0026617C" w:rsidRPr="00026172">
              <w:rPr>
                <w:rFonts w:ascii="PT Astra Serif" w:hAnsi="PT Astra Serif"/>
                <w:shd w:val="clear" w:color="auto" w:fill="FFFFFF"/>
              </w:rPr>
              <w:t>)</w:t>
            </w:r>
          </w:p>
        </w:tc>
      </w:tr>
      <w:tr w:rsidR="0026617C" w:rsidRPr="00304A65" w:rsidTr="0026617C">
        <w:trPr>
          <w:trHeight w:val="6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26617C" w:rsidRDefault="0026617C" w:rsidP="0026617C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Срок рассмотрения заявок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617C" w:rsidRPr="000A4417" w:rsidRDefault="00AD2AF9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24</w:t>
            </w:r>
            <w:r w:rsidR="00F848D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</w:t>
            </w:r>
            <w:r w:rsidR="0026617C" w:rsidRPr="008A09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654B0" w:rsidRPr="00304A65" w:rsidTr="0026617C">
        <w:trPr>
          <w:trHeight w:val="420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617C" w:rsidRPr="0026617C" w:rsidRDefault="0026617C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Контакты ответственных лиц</w:t>
            </w:r>
          </w:p>
          <w:p w:rsidR="004654B0" w:rsidRPr="0026617C" w:rsidRDefault="0026617C" w:rsidP="0026617C">
            <w:pPr>
              <w:spacing w:after="0" w:line="240" w:lineRule="auto"/>
              <w:rPr>
                <w:rFonts w:ascii="PT Astra Serif" w:eastAsia="Times New Roman" w:hAnsi="PT Astra Serif" w:cs="Times New Roman"/>
                <w:color w:val="4F575C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 Департамента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54B0" w:rsidRPr="0026617C" w:rsidRDefault="0026617C" w:rsidP="002661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4F575C"/>
                <w:sz w:val="24"/>
                <w:szCs w:val="24"/>
                <w:lang w:eastAsia="ru-RU"/>
              </w:rPr>
            </w:pPr>
            <w:r w:rsidRPr="002661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Специалист «Единого окна» 8 (38 22) 90 80 77</w:t>
            </w:r>
          </w:p>
        </w:tc>
      </w:tr>
    </w:tbl>
    <w:p w:rsidR="00627FF3" w:rsidRPr="00304A65" w:rsidRDefault="00627FF3" w:rsidP="0026617C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627FF3" w:rsidRPr="00304A65" w:rsidSect="002661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96704"/>
    <w:multiLevelType w:val="hybridMultilevel"/>
    <w:tmpl w:val="C210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B0"/>
    <w:rsid w:val="00014A1C"/>
    <w:rsid w:val="00026172"/>
    <w:rsid w:val="000A4417"/>
    <w:rsid w:val="000D455F"/>
    <w:rsid w:val="00152122"/>
    <w:rsid w:val="0026617C"/>
    <w:rsid w:val="00282FDC"/>
    <w:rsid w:val="00301DF0"/>
    <w:rsid w:val="00304A65"/>
    <w:rsid w:val="00364D56"/>
    <w:rsid w:val="003827A2"/>
    <w:rsid w:val="004654B0"/>
    <w:rsid w:val="004863F1"/>
    <w:rsid w:val="00490F5E"/>
    <w:rsid w:val="0053125B"/>
    <w:rsid w:val="005B78FF"/>
    <w:rsid w:val="00627FF3"/>
    <w:rsid w:val="006727EA"/>
    <w:rsid w:val="006D5889"/>
    <w:rsid w:val="006E0E0A"/>
    <w:rsid w:val="00752990"/>
    <w:rsid w:val="008778DD"/>
    <w:rsid w:val="008A0914"/>
    <w:rsid w:val="0093359F"/>
    <w:rsid w:val="009C1F7F"/>
    <w:rsid w:val="00A22B36"/>
    <w:rsid w:val="00AD2AF9"/>
    <w:rsid w:val="00B73552"/>
    <w:rsid w:val="00C00988"/>
    <w:rsid w:val="00C16C12"/>
    <w:rsid w:val="00C75FAF"/>
    <w:rsid w:val="00CD3718"/>
    <w:rsid w:val="00CF4F9E"/>
    <w:rsid w:val="00D8376A"/>
    <w:rsid w:val="00F848D8"/>
    <w:rsid w:val="00F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3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727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27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672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7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31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1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312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Subtitle"/>
    <w:basedOn w:val="a"/>
    <w:next w:val="a"/>
    <w:link w:val="a7"/>
    <w:uiPriority w:val="11"/>
    <w:qFormat/>
    <w:rsid w:val="0053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3125B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53125B"/>
    <w:rPr>
      <w:i/>
      <w:iCs/>
      <w:color w:val="404040" w:themeColor="text1" w:themeTint="BF"/>
    </w:rPr>
  </w:style>
  <w:style w:type="character" w:customStyle="1" w:styleId="Heading2Char">
    <w:name w:val="Heading 2 Char"/>
    <w:uiPriority w:val="9"/>
    <w:rsid w:val="00490F5E"/>
    <w:rPr>
      <w:rFonts w:ascii="Arial" w:eastAsia="Arial" w:hAnsi="Arial" w:cs="Arial"/>
      <w:sz w:val="34"/>
    </w:rPr>
  </w:style>
  <w:style w:type="paragraph" w:styleId="a9">
    <w:name w:val="Normal (Web)"/>
    <w:basedOn w:val="a"/>
    <w:uiPriority w:val="99"/>
    <w:unhideWhenUsed/>
    <w:rsid w:val="000A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3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727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27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672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7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31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1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312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Subtitle"/>
    <w:basedOn w:val="a"/>
    <w:next w:val="a"/>
    <w:link w:val="a7"/>
    <w:uiPriority w:val="11"/>
    <w:qFormat/>
    <w:rsid w:val="0053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3125B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53125B"/>
    <w:rPr>
      <w:i/>
      <w:iCs/>
      <w:color w:val="404040" w:themeColor="text1" w:themeTint="BF"/>
    </w:rPr>
  </w:style>
  <w:style w:type="character" w:customStyle="1" w:styleId="Heading2Char">
    <w:name w:val="Heading 2 Char"/>
    <w:uiPriority w:val="9"/>
    <w:rsid w:val="00490F5E"/>
    <w:rPr>
      <w:rFonts w:ascii="Arial" w:eastAsia="Arial" w:hAnsi="Arial" w:cs="Arial"/>
      <w:sz w:val="34"/>
    </w:rPr>
  </w:style>
  <w:style w:type="paragraph" w:styleId="a9">
    <w:name w:val="Normal (Web)"/>
    <w:basedOn w:val="a"/>
    <w:uiPriority w:val="99"/>
    <w:unhideWhenUsed/>
    <w:rsid w:val="000A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91&amp;n=177488&amp;dst=100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Билле</dc:creator>
  <cp:keywords/>
  <dc:description/>
  <cp:lastModifiedBy>Олег Злобин</cp:lastModifiedBy>
  <cp:revision>23</cp:revision>
  <dcterms:created xsi:type="dcterms:W3CDTF">2024-03-29T08:16:00Z</dcterms:created>
  <dcterms:modified xsi:type="dcterms:W3CDTF">2025-11-13T02:27:00Z</dcterms:modified>
</cp:coreProperties>
</file>