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98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5"/>
        <w:gridCol w:w="6300"/>
      </w:tblGrid>
      <w:tr w:rsidR="006C1EEF" w:rsidRPr="006C1EEF" w:rsidTr="006C1EEF">
        <w:trPr>
          <w:trHeight w:val="1080"/>
        </w:trPr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C1EEF" w:rsidRPr="006C1EEF" w:rsidRDefault="006C1EEF" w:rsidP="006C1EEF">
            <w:pPr>
              <w:spacing w:after="0" w:line="225" w:lineRule="atLeast"/>
              <w:rPr>
                <w:rFonts w:ascii="Arial" w:eastAsia="Times New Roman" w:hAnsi="Arial" w:cs="Arial"/>
                <w:color w:val="4F575C"/>
                <w:sz w:val="18"/>
                <w:szCs w:val="18"/>
                <w:lang w:eastAsia="ru-RU"/>
              </w:rPr>
            </w:pPr>
            <w:r w:rsidRPr="006C1EEF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Цель меры господдержки</w:t>
            </w:r>
          </w:p>
        </w:tc>
        <w:tc>
          <w:tcPr>
            <w:tcW w:w="63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C1EEF" w:rsidRPr="006C1EEF" w:rsidRDefault="006C1EEF" w:rsidP="006C1EEF">
            <w:pPr>
              <w:spacing w:after="0" w:line="225" w:lineRule="atLeast"/>
              <w:rPr>
                <w:rFonts w:ascii="Arial" w:eastAsia="Times New Roman" w:hAnsi="Arial" w:cs="Arial"/>
                <w:color w:val="4F575C"/>
                <w:sz w:val="18"/>
                <w:szCs w:val="18"/>
                <w:lang w:eastAsia="ru-RU"/>
              </w:rPr>
            </w:pPr>
            <w:r w:rsidRPr="006C1EEF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 xml:space="preserve">Субсидии предоставляются за счет федерального бюджета и бюджета Томской области на поддержку племенного животноводства </w:t>
            </w:r>
            <w:r w:rsidR="002F4361" w:rsidRPr="002F4361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возмещение части затрат на проведение селекционных мероприятий (по ставке на 1 условную голову племенного маточного поголовья крупного рогатого скота)</w:t>
            </w:r>
          </w:p>
        </w:tc>
      </w:tr>
      <w:tr w:rsidR="006C1EEF" w:rsidRPr="006C1EEF" w:rsidTr="006C1EEF">
        <w:trPr>
          <w:trHeight w:val="4575"/>
        </w:trPr>
        <w:tc>
          <w:tcPr>
            <w:tcW w:w="26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C1EEF" w:rsidRPr="006C1EEF" w:rsidRDefault="006C1EEF" w:rsidP="006C1EEF">
            <w:pPr>
              <w:spacing w:after="0" w:line="225" w:lineRule="atLeast"/>
              <w:rPr>
                <w:rFonts w:ascii="Arial" w:eastAsia="Times New Roman" w:hAnsi="Arial" w:cs="Arial"/>
                <w:color w:val="4F575C"/>
                <w:sz w:val="18"/>
                <w:szCs w:val="18"/>
                <w:lang w:eastAsia="ru-RU"/>
              </w:rPr>
            </w:pPr>
            <w:r w:rsidRPr="006C1EEF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Получатель/заявитель (кто и по каким критериям может получить данную меру поддержки)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C1EEF" w:rsidRPr="006C1EEF" w:rsidRDefault="006C1EEF" w:rsidP="006C1EEF">
            <w:pPr>
              <w:spacing w:after="0" w:line="225" w:lineRule="atLeast"/>
              <w:rPr>
                <w:rFonts w:ascii="Arial" w:eastAsia="Times New Roman" w:hAnsi="Arial" w:cs="Arial"/>
                <w:color w:val="4F575C"/>
                <w:sz w:val="18"/>
                <w:szCs w:val="18"/>
                <w:lang w:eastAsia="ru-RU"/>
              </w:rPr>
            </w:pPr>
            <w:r w:rsidRPr="006C1EEF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Категории получателей субсидий:</w:t>
            </w:r>
          </w:p>
          <w:p w:rsidR="006C1EEF" w:rsidRPr="006C1EEF" w:rsidRDefault="006C1EEF" w:rsidP="006C1EEF">
            <w:pPr>
              <w:spacing w:after="0" w:line="225" w:lineRule="atLeast"/>
              <w:rPr>
                <w:rFonts w:ascii="Arial" w:eastAsia="Times New Roman" w:hAnsi="Arial" w:cs="Arial"/>
                <w:color w:val="4F575C"/>
                <w:sz w:val="18"/>
                <w:szCs w:val="18"/>
                <w:lang w:eastAsia="ru-RU"/>
              </w:rPr>
            </w:pPr>
            <w:proofErr w:type="gramStart"/>
            <w:r w:rsidRPr="006C1EEF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 xml:space="preserve">по направлениям, источником финансового обеспечения которых являются средства областного бюджета, в том числе за счет средств федерального бюджета </w:t>
            </w:r>
            <w:r w:rsidR="002F4361" w:rsidRPr="002F4361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сельскохозяйственные товаропроизводители (за исключением граждан, ведущих личное подсобное хозяйство, сельскохозяйственных кредитных потребительских кооперативов), включенные в Перечень сельскохозяйственных товаропроизводителей для предоставления субсидии на поддержку племенного животноводства, утвержденный приказом Департамента по согласованию с Министерством (далее - Перечень);</w:t>
            </w:r>
            <w:proofErr w:type="gramEnd"/>
          </w:p>
        </w:tc>
      </w:tr>
      <w:tr w:rsidR="006C1EEF" w:rsidRPr="006C1EEF" w:rsidTr="006C1EEF">
        <w:trPr>
          <w:trHeight w:val="1545"/>
        </w:trPr>
        <w:tc>
          <w:tcPr>
            <w:tcW w:w="26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C1EEF" w:rsidRPr="006C1EEF" w:rsidRDefault="006C1EEF" w:rsidP="006C1EEF">
            <w:pPr>
              <w:spacing w:after="0" w:line="225" w:lineRule="atLeast"/>
              <w:rPr>
                <w:rFonts w:ascii="Arial" w:eastAsia="Times New Roman" w:hAnsi="Arial" w:cs="Arial"/>
                <w:color w:val="4F575C"/>
                <w:sz w:val="18"/>
                <w:szCs w:val="18"/>
                <w:lang w:eastAsia="ru-RU"/>
              </w:rPr>
            </w:pPr>
            <w:r w:rsidRPr="006C1EEF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Нормативное обоснование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C39E6" w:rsidRPr="00AC39E6" w:rsidRDefault="00AC39E6" w:rsidP="00AC39E6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</w:pPr>
            <w:r w:rsidRPr="00AC39E6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Приказ Департамента по социально-экономическому развитию села Томской области от 09.09.2020 N 72</w:t>
            </w:r>
          </w:p>
          <w:p w:rsidR="006C1EEF" w:rsidRPr="006C1EEF" w:rsidRDefault="00AC39E6" w:rsidP="002F4361">
            <w:pPr>
              <w:spacing w:after="0" w:line="225" w:lineRule="atLeast"/>
              <w:rPr>
                <w:rFonts w:ascii="Arial" w:eastAsia="Times New Roman" w:hAnsi="Arial" w:cs="Arial"/>
                <w:color w:val="4F575C"/>
                <w:sz w:val="18"/>
                <w:szCs w:val="18"/>
                <w:lang w:eastAsia="ru-RU"/>
              </w:rPr>
            </w:pPr>
            <w:r w:rsidRPr="00AC39E6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"О предоставлении субсидий на поддержку приоритетных направле</w:t>
            </w:r>
            <w:r w:rsidR="002F4361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ний агропромышленного комплекса</w:t>
            </w:r>
            <w:r w:rsidRPr="00AC39E6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"</w:t>
            </w:r>
          </w:p>
        </w:tc>
      </w:tr>
      <w:tr w:rsidR="006C1EEF" w:rsidRPr="006C1EEF" w:rsidTr="006C1EEF">
        <w:trPr>
          <w:trHeight w:val="1545"/>
        </w:trPr>
        <w:tc>
          <w:tcPr>
            <w:tcW w:w="26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C1EEF" w:rsidRPr="006C1EEF" w:rsidRDefault="006C1EEF" w:rsidP="006C1EEF">
            <w:pPr>
              <w:spacing w:after="0" w:line="225" w:lineRule="atLeast"/>
              <w:rPr>
                <w:rFonts w:ascii="Arial" w:eastAsia="Times New Roman" w:hAnsi="Arial" w:cs="Arial"/>
                <w:color w:val="4F575C"/>
                <w:sz w:val="18"/>
                <w:szCs w:val="18"/>
                <w:lang w:eastAsia="ru-RU"/>
              </w:rPr>
            </w:pPr>
            <w:r w:rsidRPr="006C1EEF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Организатор отбора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C1EEF" w:rsidRPr="006C1EEF" w:rsidRDefault="006C1EEF" w:rsidP="006C1EEF">
            <w:pPr>
              <w:spacing w:after="0" w:line="225" w:lineRule="atLeast"/>
              <w:rPr>
                <w:rFonts w:ascii="Arial" w:eastAsia="Times New Roman" w:hAnsi="Arial" w:cs="Arial"/>
                <w:color w:val="4F575C"/>
                <w:sz w:val="18"/>
                <w:szCs w:val="18"/>
                <w:lang w:eastAsia="ru-RU"/>
              </w:rPr>
            </w:pPr>
            <w:r w:rsidRPr="006C1EEF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Департамент по социально-экономическому развитию села Томской области</w:t>
            </w:r>
          </w:p>
          <w:p w:rsidR="006C1EEF" w:rsidRPr="006C1EEF" w:rsidRDefault="006C1EEF" w:rsidP="006C1EEF">
            <w:pPr>
              <w:spacing w:before="225" w:after="0" w:line="225" w:lineRule="atLeast"/>
              <w:rPr>
                <w:rFonts w:ascii="Arial" w:eastAsia="Times New Roman" w:hAnsi="Arial" w:cs="Arial"/>
                <w:color w:val="4F575C"/>
                <w:sz w:val="18"/>
                <w:szCs w:val="18"/>
                <w:lang w:eastAsia="ru-RU"/>
              </w:rPr>
            </w:pPr>
            <w:r w:rsidRPr="006C1EEF">
              <w:rPr>
                <w:rFonts w:ascii="Arial" w:eastAsia="Times New Roman" w:hAnsi="Arial" w:cs="Arial"/>
                <w:color w:val="4F575C"/>
                <w:sz w:val="18"/>
                <w:szCs w:val="18"/>
                <w:lang w:eastAsia="ru-RU"/>
              </w:rPr>
              <w:t> </w:t>
            </w:r>
          </w:p>
          <w:p w:rsidR="006C1EEF" w:rsidRPr="006C1EEF" w:rsidRDefault="006C1EEF" w:rsidP="006C1EEF">
            <w:pPr>
              <w:spacing w:after="0" w:line="225" w:lineRule="atLeast"/>
              <w:rPr>
                <w:rFonts w:ascii="Arial" w:eastAsia="Times New Roman" w:hAnsi="Arial" w:cs="Arial"/>
                <w:color w:val="4F575C"/>
                <w:sz w:val="18"/>
                <w:szCs w:val="18"/>
                <w:lang w:eastAsia="ru-RU"/>
              </w:rPr>
            </w:pPr>
            <w:r w:rsidRPr="006C1EEF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Почтовый адрес: 634003, Томская область, г. Томск, ул. Пушкина, д.16/1</w:t>
            </w:r>
          </w:p>
        </w:tc>
      </w:tr>
      <w:tr w:rsidR="006C1EEF" w:rsidRPr="006C1EEF" w:rsidTr="006C1EEF">
        <w:trPr>
          <w:trHeight w:val="285"/>
        </w:trPr>
        <w:tc>
          <w:tcPr>
            <w:tcW w:w="26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C1EEF" w:rsidRPr="006C1EEF" w:rsidRDefault="006C1EEF" w:rsidP="006C1EEF">
            <w:pPr>
              <w:spacing w:after="0" w:line="225" w:lineRule="atLeast"/>
              <w:rPr>
                <w:rFonts w:ascii="Arial" w:eastAsia="Times New Roman" w:hAnsi="Arial" w:cs="Arial"/>
                <w:color w:val="4F575C"/>
                <w:sz w:val="18"/>
                <w:szCs w:val="18"/>
                <w:lang w:eastAsia="ru-RU"/>
              </w:rPr>
            </w:pPr>
            <w:r w:rsidRPr="006C1EEF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Срок приема заявок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C1EEF" w:rsidRPr="006C1EEF" w:rsidRDefault="007D5F66" w:rsidP="006C1EEF">
            <w:pPr>
              <w:spacing w:after="0" w:line="225" w:lineRule="atLeast"/>
              <w:rPr>
                <w:rFonts w:ascii="Arial" w:eastAsia="Times New Roman" w:hAnsi="Arial" w:cs="Arial"/>
                <w:color w:val="4F575C"/>
                <w:sz w:val="18"/>
                <w:szCs w:val="18"/>
                <w:lang w:eastAsia="ru-RU"/>
              </w:rPr>
            </w:pPr>
            <w:r w:rsidRPr="007D5F66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13.04.2026 05:00 - 04.05.2026 10:00 (</w:t>
            </w:r>
            <w:proofErr w:type="gramStart"/>
            <w:r w:rsidRPr="007D5F66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МСК</w:t>
            </w:r>
            <w:proofErr w:type="gramEnd"/>
            <w:r w:rsidRPr="007D5F66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)</w:t>
            </w:r>
          </w:p>
        </w:tc>
      </w:tr>
      <w:tr w:rsidR="006C1EEF" w:rsidRPr="006C1EEF" w:rsidTr="006C1EEF">
        <w:trPr>
          <w:trHeight w:val="420"/>
        </w:trPr>
        <w:tc>
          <w:tcPr>
            <w:tcW w:w="26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C1EEF" w:rsidRPr="006C1EEF" w:rsidRDefault="006C1EEF" w:rsidP="006C1EEF">
            <w:pPr>
              <w:spacing w:after="0" w:line="225" w:lineRule="atLeast"/>
              <w:rPr>
                <w:rFonts w:ascii="Arial" w:eastAsia="Times New Roman" w:hAnsi="Arial" w:cs="Arial"/>
                <w:color w:val="4F575C"/>
                <w:sz w:val="18"/>
                <w:szCs w:val="18"/>
                <w:lang w:eastAsia="ru-RU"/>
              </w:rPr>
            </w:pPr>
            <w:r w:rsidRPr="006C1EEF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Срок рассмотрения заявок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C1EEF" w:rsidRPr="006C1EEF" w:rsidRDefault="002F4361" w:rsidP="007D5F66">
            <w:pPr>
              <w:spacing w:after="0" w:line="225" w:lineRule="atLeast"/>
              <w:rPr>
                <w:rFonts w:ascii="Arial" w:eastAsia="Times New Roman" w:hAnsi="Arial" w:cs="Arial"/>
                <w:color w:val="4F575C"/>
                <w:sz w:val="18"/>
                <w:szCs w:val="18"/>
                <w:lang w:eastAsia="ru-RU"/>
              </w:rPr>
            </w:pPr>
            <w:r w:rsidRPr="002F4361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13.04.2026 - 0</w:t>
            </w:r>
            <w:r w:rsidR="007D5F66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6</w:t>
            </w:r>
            <w:r w:rsidRPr="002F4361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.05.2026</w:t>
            </w:r>
          </w:p>
        </w:tc>
      </w:tr>
      <w:tr w:rsidR="006C1EEF" w:rsidRPr="006C1EEF" w:rsidTr="006C1EEF">
        <w:trPr>
          <w:trHeight w:val="1185"/>
        </w:trPr>
        <w:tc>
          <w:tcPr>
            <w:tcW w:w="26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C1EEF" w:rsidRPr="006C1EEF" w:rsidRDefault="006C1EEF" w:rsidP="00AC39E6">
            <w:pPr>
              <w:spacing w:after="0" w:line="225" w:lineRule="atLeast"/>
              <w:rPr>
                <w:rFonts w:ascii="Arial" w:eastAsia="Times New Roman" w:hAnsi="Arial" w:cs="Arial"/>
                <w:color w:val="4F575C"/>
                <w:sz w:val="18"/>
                <w:szCs w:val="18"/>
                <w:lang w:eastAsia="ru-RU"/>
              </w:rPr>
            </w:pPr>
            <w:r w:rsidRPr="006C1EEF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Контакты ответственных лиц</w:t>
            </w:r>
            <w:r w:rsidRPr="006C1EEF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br/>
              <w:t xml:space="preserve">от </w:t>
            </w:r>
            <w:r w:rsidR="00AC39E6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Департамента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C1EEF" w:rsidRPr="006C1EEF" w:rsidRDefault="006C1EEF" w:rsidP="006C1EEF">
            <w:pPr>
              <w:spacing w:after="0" w:line="225" w:lineRule="atLeast"/>
              <w:rPr>
                <w:rFonts w:ascii="Arial" w:eastAsia="Times New Roman" w:hAnsi="Arial" w:cs="Arial"/>
                <w:color w:val="4F575C"/>
                <w:sz w:val="18"/>
                <w:szCs w:val="18"/>
                <w:lang w:eastAsia="ru-RU"/>
              </w:rPr>
            </w:pPr>
            <w:r w:rsidRPr="006C1EEF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Специалист «Единого окна»  8(38 22) 90 80 77.</w:t>
            </w:r>
          </w:p>
        </w:tc>
      </w:tr>
    </w:tbl>
    <w:p w:rsidR="00B42DE1" w:rsidRDefault="00B42DE1"/>
    <w:sectPr w:rsidR="00B42D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54E"/>
    <w:rsid w:val="002F4361"/>
    <w:rsid w:val="006C1EEF"/>
    <w:rsid w:val="007D5F66"/>
    <w:rsid w:val="00AC39E6"/>
    <w:rsid w:val="00B42DE1"/>
    <w:rsid w:val="00F0354E"/>
    <w:rsid w:val="00FB3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77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Болдарева</dc:creator>
  <cp:keywords/>
  <dc:description/>
  <cp:lastModifiedBy>Ирина Болдарева</cp:lastModifiedBy>
  <cp:revision>6</cp:revision>
  <dcterms:created xsi:type="dcterms:W3CDTF">2024-03-07T08:38:00Z</dcterms:created>
  <dcterms:modified xsi:type="dcterms:W3CDTF">2026-04-28T10:37:00Z</dcterms:modified>
</cp:coreProperties>
</file>